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ADE" w:rsidRPr="002F6ADE" w:rsidRDefault="002F6ADE" w:rsidP="008D2E94">
      <w:pPr>
        <w:widowControl w:val="0"/>
        <w:tabs>
          <w:tab w:val="left" w:pos="426"/>
        </w:tabs>
        <w:autoSpaceDE w:val="0"/>
        <w:autoSpaceDN w:val="0"/>
        <w:adjustRightInd w:val="0"/>
        <w:spacing w:line="240" w:lineRule="auto"/>
        <w:ind w:left="90"/>
        <w:jc w:val="center"/>
        <w:rPr>
          <w:rFonts w:eastAsia="Times New Roman" w:cs="Arial"/>
          <w:b/>
          <w:sz w:val="36"/>
          <w:lang w:val="de-DE" w:eastAsia="de-DE"/>
        </w:rPr>
      </w:pPr>
      <w:r w:rsidRPr="002F6ADE">
        <w:rPr>
          <w:rFonts w:eastAsia="Times New Roman" w:cs="Arial"/>
          <w:b/>
          <w:sz w:val="36"/>
          <w:lang w:val="de-DE" w:eastAsia="de-DE"/>
        </w:rPr>
        <w:t>Information gemäß Art 13 DSGVO:</w:t>
      </w:r>
    </w:p>
    <w:p w:rsidR="002F6ADE" w:rsidRDefault="002F6ADE" w:rsidP="00324EF1">
      <w:pPr>
        <w:widowControl w:val="0"/>
        <w:tabs>
          <w:tab w:val="left" w:pos="426"/>
        </w:tabs>
        <w:autoSpaceDE w:val="0"/>
        <w:autoSpaceDN w:val="0"/>
        <w:adjustRightInd w:val="0"/>
        <w:ind w:left="90"/>
        <w:jc w:val="both"/>
        <w:rPr>
          <w:rFonts w:eastAsia="Times New Roman" w:cs="Arial"/>
          <w:b/>
          <w:lang w:val="de-DE" w:eastAsia="de-DE"/>
        </w:rPr>
      </w:pPr>
    </w:p>
    <w:p w:rsidR="002F6ADE" w:rsidRDefault="002F6ADE" w:rsidP="00324EF1">
      <w:pPr>
        <w:widowControl w:val="0"/>
        <w:tabs>
          <w:tab w:val="left" w:pos="426"/>
        </w:tabs>
        <w:autoSpaceDE w:val="0"/>
        <w:autoSpaceDN w:val="0"/>
        <w:adjustRightInd w:val="0"/>
        <w:ind w:left="90"/>
        <w:jc w:val="both"/>
        <w:rPr>
          <w:rFonts w:eastAsia="Times New Roman" w:cs="Arial"/>
          <w:b/>
          <w:lang w:val="de-DE" w:eastAsia="de-DE"/>
        </w:rPr>
      </w:pPr>
    </w:p>
    <w:p w:rsidR="00324EF1" w:rsidRPr="00324EF1" w:rsidRDefault="00324EF1" w:rsidP="00324EF1">
      <w:pPr>
        <w:widowControl w:val="0"/>
        <w:tabs>
          <w:tab w:val="left" w:pos="426"/>
        </w:tabs>
        <w:autoSpaceDE w:val="0"/>
        <w:autoSpaceDN w:val="0"/>
        <w:adjustRightInd w:val="0"/>
        <w:ind w:left="90"/>
        <w:jc w:val="both"/>
        <w:rPr>
          <w:rFonts w:eastAsia="Times New Roman" w:cs="Arial"/>
          <w:b/>
          <w:lang w:val="de-DE" w:eastAsia="de-DE"/>
        </w:rPr>
      </w:pPr>
      <w:r w:rsidRPr="00324EF1">
        <w:rPr>
          <w:rFonts w:eastAsia="Times New Roman" w:cs="Arial"/>
          <w:b/>
          <w:lang w:val="de-DE" w:eastAsia="de-DE"/>
        </w:rPr>
        <w:t xml:space="preserve">Wir informieren hiermit die Betroffenen: </w:t>
      </w:r>
    </w:p>
    <w:p w:rsidR="00324EF1" w:rsidRPr="00324EF1" w:rsidRDefault="00324EF1" w:rsidP="00324EF1">
      <w:pPr>
        <w:widowControl w:val="0"/>
        <w:tabs>
          <w:tab w:val="left" w:pos="426"/>
        </w:tabs>
        <w:autoSpaceDE w:val="0"/>
        <w:autoSpaceDN w:val="0"/>
        <w:adjustRightInd w:val="0"/>
        <w:ind w:left="810"/>
        <w:jc w:val="both"/>
        <w:rPr>
          <w:rFonts w:eastAsia="Times New Roman" w:cs="Arial"/>
          <w:lang w:val="de-DE" w:eastAsia="de-DE"/>
        </w:rPr>
      </w:pPr>
    </w:p>
    <w:p w:rsidR="0043437D" w:rsidRDefault="00324EF1" w:rsidP="00774798">
      <w:pPr>
        <w:widowControl w:val="0"/>
        <w:numPr>
          <w:ilvl w:val="0"/>
          <w:numId w:val="1"/>
        </w:numPr>
        <w:tabs>
          <w:tab w:val="left" w:pos="426"/>
        </w:tabs>
        <w:autoSpaceDE w:val="0"/>
        <w:autoSpaceDN w:val="0"/>
        <w:adjustRightInd w:val="0"/>
        <w:jc w:val="both"/>
        <w:rPr>
          <w:rFonts w:eastAsia="Times New Roman" w:cs="Arial"/>
          <w:lang w:val="de-DE" w:eastAsia="de-DE"/>
        </w:rPr>
      </w:pPr>
      <w:r w:rsidRPr="00A21042">
        <w:rPr>
          <w:rFonts w:eastAsia="Times New Roman" w:cs="Arial"/>
          <w:lang w:val="de-DE" w:eastAsia="de-DE"/>
        </w:rPr>
        <w:t xml:space="preserve">Der Name und die Kontaktdaten des Verantwortlichen </w:t>
      </w:r>
    </w:p>
    <w:p w:rsidR="00324EF1" w:rsidRPr="00A21042" w:rsidRDefault="00AD6248" w:rsidP="0043437D">
      <w:pPr>
        <w:widowControl w:val="0"/>
        <w:tabs>
          <w:tab w:val="left" w:pos="426"/>
        </w:tabs>
        <w:autoSpaceDE w:val="0"/>
        <w:autoSpaceDN w:val="0"/>
        <w:adjustRightInd w:val="0"/>
        <w:ind w:left="720"/>
        <w:jc w:val="both"/>
        <w:rPr>
          <w:rFonts w:eastAsia="Times New Roman" w:cs="Arial"/>
          <w:lang w:val="de-DE" w:eastAsia="de-DE"/>
        </w:rPr>
      </w:pPr>
      <w:r w:rsidRPr="00A21042">
        <w:rPr>
          <w:rFonts w:eastAsia="Times New Roman" w:cs="Arial"/>
          <w:lang w:val="de-DE" w:eastAsia="de-DE"/>
        </w:rPr>
        <w:t>Name:</w:t>
      </w:r>
      <w:r w:rsidR="002F2642">
        <w:rPr>
          <w:rFonts w:eastAsia="Times New Roman" w:cs="Arial"/>
          <w:lang w:val="de-DE" w:eastAsia="de-DE"/>
        </w:rPr>
        <w:t xml:space="preserve"> Apotheke zum hl Rochus, Mag. Pharm. Dr. Christina </w:t>
      </w:r>
      <w:r w:rsidR="00EF1D04">
        <w:rPr>
          <w:rFonts w:eastAsia="Times New Roman" w:cs="Arial"/>
          <w:lang w:val="de-DE" w:eastAsia="de-DE"/>
        </w:rPr>
        <w:t>Kröner</w:t>
      </w:r>
    </w:p>
    <w:p w:rsidR="00AD6248" w:rsidRDefault="00AD6248" w:rsidP="00324EF1">
      <w:pPr>
        <w:widowControl w:val="0"/>
        <w:tabs>
          <w:tab w:val="left" w:pos="426"/>
        </w:tabs>
        <w:autoSpaceDE w:val="0"/>
        <w:autoSpaceDN w:val="0"/>
        <w:adjustRightInd w:val="0"/>
        <w:ind w:left="720"/>
        <w:jc w:val="both"/>
        <w:rPr>
          <w:rFonts w:eastAsia="Times New Roman" w:cs="Arial"/>
          <w:lang w:val="de-DE" w:eastAsia="de-DE"/>
        </w:rPr>
      </w:pPr>
      <w:r>
        <w:rPr>
          <w:rFonts w:eastAsia="Times New Roman" w:cs="Arial"/>
          <w:lang w:val="de-DE" w:eastAsia="de-DE"/>
        </w:rPr>
        <w:t>Postanschrift:</w:t>
      </w:r>
      <w:r w:rsidR="002F2642">
        <w:rPr>
          <w:rFonts w:eastAsia="Times New Roman" w:cs="Arial"/>
          <w:lang w:val="de-DE" w:eastAsia="de-DE"/>
        </w:rPr>
        <w:t xml:space="preserve"> </w:t>
      </w:r>
      <w:proofErr w:type="spellStart"/>
      <w:r w:rsidR="00EF1D04">
        <w:rPr>
          <w:rFonts w:eastAsia="Times New Roman" w:cs="Arial"/>
          <w:lang w:val="de-DE" w:eastAsia="de-DE"/>
        </w:rPr>
        <w:t>Nisselgasse</w:t>
      </w:r>
      <w:proofErr w:type="spellEnd"/>
      <w:r w:rsidR="00EF1D04">
        <w:rPr>
          <w:rFonts w:eastAsia="Times New Roman" w:cs="Arial"/>
          <w:lang w:val="de-DE" w:eastAsia="de-DE"/>
        </w:rPr>
        <w:t xml:space="preserve"> 17, 1140 Wien</w:t>
      </w:r>
    </w:p>
    <w:p w:rsidR="00AD6248" w:rsidRDefault="00AD6248" w:rsidP="00324EF1">
      <w:pPr>
        <w:widowControl w:val="0"/>
        <w:tabs>
          <w:tab w:val="left" w:pos="426"/>
        </w:tabs>
        <w:autoSpaceDE w:val="0"/>
        <w:autoSpaceDN w:val="0"/>
        <w:adjustRightInd w:val="0"/>
        <w:ind w:left="720"/>
        <w:jc w:val="both"/>
        <w:rPr>
          <w:rFonts w:eastAsia="Times New Roman" w:cs="Arial"/>
          <w:lang w:val="de-DE" w:eastAsia="de-DE"/>
        </w:rPr>
      </w:pPr>
      <w:r>
        <w:rPr>
          <w:rFonts w:eastAsia="Times New Roman" w:cs="Arial"/>
          <w:lang w:val="de-DE" w:eastAsia="de-DE"/>
        </w:rPr>
        <w:t>Telefonnummer:</w:t>
      </w:r>
      <w:r w:rsidR="00EF1D04">
        <w:rPr>
          <w:rFonts w:eastAsia="Times New Roman" w:cs="Arial"/>
          <w:lang w:val="de-DE" w:eastAsia="de-DE"/>
        </w:rPr>
        <w:t>01/ 894 62 56</w:t>
      </w:r>
    </w:p>
    <w:p w:rsidR="00AD6248" w:rsidRDefault="00AD6248" w:rsidP="00324EF1">
      <w:pPr>
        <w:widowControl w:val="0"/>
        <w:tabs>
          <w:tab w:val="left" w:pos="426"/>
        </w:tabs>
        <w:autoSpaceDE w:val="0"/>
        <w:autoSpaceDN w:val="0"/>
        <w:adjustRightInd w:val="0"/>
        <w:ind w:left="720"/>
        <w:jc w:val="both"/>
        <w:rPr>
          <w:rFonts w:eastAsia="Times New Roman" w:cs="Arial"/>
          <w:lang w:val="de-DE" w:eastAsia="de-DE"/>
        </w:rPr>
      </w:pPr>
      <w:r>
        <w:rPr>
          <w:rFonts w:eastAsia="Times New Roman" w:cs="Arial"/>
          <w:lang w:val="de-DE" w:eastAsia="de-DE"/>
        </w:rPr>
        <w:t>Faxnummer:</w:t>
      </w:r>
      <w:r w:rsidR="00EF1D04">
        <w:rPr>
          <w:rFonts w:eastAsia="Times New Roman" w:cs="Arial"/>
          <w:lang w:val="de-DE" w:eastAsia="de-DE"/>
        </w:rPr>
        <w:t>01/894 62 56 DW: 15</w:t>
      </w:r>
    </w:p>
    <w:p w:rsidR="00AD6248" w:rsidRDefault="00AD6248" w:rsidP="00324EF1">
      <w:pPr>
        <w:widowControl w:val="0"/>
        <w:tabs>
          <w:tab w:val="left" w:pos="426"/>
        </w:tabs>
        <w:autoSpaceDE w:val="0"/>
        <w:autoSpaceDN w:val="0"/>
        <w:adjustRightInd w:val="0"/>
        <w:ind w:left="720"/>
        <w:jc w:val="both"/>
        <w:rPr>
          <w:rFonts w:eastAsia="Times New Roman" w:cs="Arial"/>
          <w:lang w:val="de-DE" w:eastAsia="de-DE"/>
        </w:rPr>
      </w:pPr>
      <w:r>
        <w:rPr>
          <w:rFonts w:eastAsia="Times New Roman" w:cs="Arial"/>
          <w:lang w:val="de-DE" w:eastAsia="de-DE"/>
        </w:rPr>
        <w:t>E-Mail-Adresse:</w:t>
      </w:r>
      <w:r w:rsidR="00EF1D04">
        <w:rPr>
          <w:rFonts w:eastAsia="Times New Roman" w:cs="Arial"/>
          <w:lang w:val="de-DE" w:eastAsia="de-DE"/>
        </w:rPr>
        <w:t xml:space="preserve"> </w:t>
      </w:r>
      <w:hyperlink r:id="rId8" w:history="1">
        <w:r w:rsidR="00EF1D04" w:rsidRPr="00C32E5B">
          <w:rPr>
            <w:rStyle w:val="Hyperlink"/>
            <w:rFonts w:eastAsia="Times New Roman" w:cs="Arial"/>
            <w:lang w:val="de-DE" w:eastAsia="de-DE"/>
          </w:rPr>
          <w:t>rochusapotheke@aon.at</w:t>
        </w:r>
      </w:hyperlink>
      <w:r w:rsidR="00EF1D04">
        <w:rPr>
          <w:rFonts w:eastAsia="Times New Roman" w:cs="Arial"/>
          <w:lang w:val="de-DE" w:eastAsia="de-DE"/>
        </w:rPr>
        <w:tab/>
      </w:r>
    </w:p>
    <w:p w:rsidR="00AD6248" w:rsidRDefault="00AD6248" w:rsidP="00324EF1">
      <w:pPr>
        <w:widowControl w:val="0"/>
        <w:tabs>
          <w:tab w:val="left" w:pos="426"/>
        </w:tabs>
        <w:autoSpaceDE w:val="0"/>
        <w:autoSpaceDN w:val="0"/>
        <w:adjustRightInd w:val="0"/>
        <w:ind w:left="720"/>
        <w:jc w:val="both"/>
        <w:rPr>
          <w:rFonts w:eastAsia="Times New Roman" w:cs="Arial"/>
          <w:lang w:val="de-DE" w:eastAsia="de-DE"/>
        </w:rPr>
      </w:pPr>
      <w:r>
        <w:rPr>
          <w:rFonts w:eastAsia="Times New Roman" w:cs="Arial"/>
          <w:lang w:val="de-DE" w:eastAsia="de-DE"/>
        </w:rPr>
        <w:t>Website:</w:t>
      </w:r>
      <w:r w:rsidR="00EF1D04">
        <w:rPr>
          <w:rFonts w:eastAsia="Times New Roman" w:cs="Arial"/>
          <w:lang w:val="de-DE" w:eastAsia="de-DE"/>
        </w:rPr>
        <w:t xml:space="preserve"> </w:t>
      </w:r>
      <w:hyperlink r:id="rId9" w:history="1">
        <w:r w:rsidR="00EF1D04" w:rsidRPr="00C32E5B">
          <w:rPr>
            <w:rStyle w:val="Hyperlink"/>
            <w:rFonts w:eastAsia="Times New Roman" w:cs="Arial"/>
            <w:lang w:val="de-DE" w:eastAsia="de-DE"/>
          </w:rPr>
          <w:t>www.apotheke-zum-hl.rochus.stadtaustellung.at</w:t>
        </w:r>
      </w:hyperlink>
    </w:p>
    <w:p w:rsidR="00AD6248" w:rsidRPr="00324EF1" w:rsidRDefault="00AD6248" w:rsidP="00324EF1">
      <w:pPr>
        <w:widowControl w:val="0"/>
        <w:tabs>
          <w:tab w:val="left" w:pos="426"/>
        </w:tabs>
        <w:autoSpaceDE w:val="0"/>
        <w:autoSpaceDN w:val="0"/>
        <w:adjustRightInd w:val="0"/>
        <w:ind w:left="720"/>
        <w:jc w:val="both"/>
        <w:rPr>
          <w:rFonts w:eastAsia="Times New Roman" w:cs="Arial"/>
          <w:lang w:val="de-DE" w:eastAsia="de-DE"/>
        </w:rPr>
      </w:pPr>
    </w:p>
    <w:p w:rsidR="00324EF1" w:rsidRPr="00324EF1" w:rsidRDefault="00324EF1" w:rsidP="00324EF1">
      <w:pPr>
        <w:widowControl w:val="0"/>
        <w:numPr>
          <w:ilvl w:val="0"/>
          <w:numId w:val="1"/>
        </w:numPr>
        <w:tabs>
          <w:tab w:val="left" w:pos="426"/>
        </w:tabs>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Wir verarbeiten personenbezogene Daten </w:t>
      </w:r>
      <w:r>
        <w:rPr>
          <w:rFonts w:eastAsia="Times New Roman" w:cs="Arial"/>
          <w:lang w:val="de-DE" w:eastAsia="de-DE"/>
        </w:rPr>
        <w:t xml:space="preserve">von Kunden </w:t>
      </w:r>
      <w:r w:rsidRPr="00324EF1">
        <w:rPr>
          <w:rFonts w:eastAsia="Times New Roman" w:cs="Arial"/>
          <w:lang w:val="de-DE" w:eastAsia="de-DE"/>
        </w:rPr>
        <w:t xml:space="preserve">wie folgt: </w:t>
      </w:r>
    </w:p>
    <w:p w:rsidR="00324EF1" w:rsidRDefault="00324EF1" w:rsidP="00324EF1">
      <w:pPr>
        <w:widowControl w:val="0"/>
        <w:autoSpaceDE w:val="0"/>
        <w:autoSpaceDN w:val="0"/>
        <w:adjustRightInd w:val="0"/>
        <w:jc w:val="both"/>
        <w:rPr>
          <w:rFonts w:eastAsia="Times New Roman" w:cs="Arial"/>
          <w:lang w:val="de-DE" w:eastAsia="de-DE"/>
        </w:rPr>
      </w:pPr>
    </w:p>
    <w:p w:rsidR="00A445F9" w:rsidRDefault="00A445F9" w:rsidP="00324EF1">
      <w:pPr>
        <w:widowControl w:val="0"/>
        <w:autoSpaceDE w:val="0"/>
        <w:autoSpaceDN w:val="0"/>
        <w:adjustRightInd w:val="0"/>
        <w:jc w:val="both"/>
        <w:rPr>
          <w:rFonts w:eastAsia="Times New Roman" w:cs="Arial"/>
          <w:lang w:val="de-DE" w:eastAsia="de-DE"/>
        </w:rPr>
      </w:pPr>
      <w:r>
        <w:rPr>
          <w:rFonts w:eastAsia="Times New Roman" w:cs="Arial"/>
          <w:lang w:val="de-DE" w:eastAsia="de-DE"/>
        </w:rPr>
        <w:t>(Die Nummern im Feld „Empfänger“ bezieht sich auf jene Empfänger, die am Ende des Dokuments genannt sind)</w:t>
      </w:r>
    </w:p>
    <w:p w:rsidR="00A445F9" w:rsidRPr="00324EF1" w:rsidRDefault="00A445F9" w:rsidP="00324EF1">
      <w:pPr>
        <w:widowControl w:val="0"/>
        <w:autoSpaceDE w:val="0"/>
        <w:autoSpaceDN w:val="0"/>
        <w:adjustRightInd w:val="0"/>
        <w:jc w:val="both"/>
        <w:rPr>
          <w:rFonts w:eastAsia="Times New Roman" w:cs="Arial"/>
          <w:lang w:val="de-DE" w:eastAsia="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430"/>
        <w:gridCol w:w="1842"/>
        <w:gridCol w:w="2268"/>
        <w:gridCol w:w="1843"/>
      </w:tblGrid>
      <w:tr w:rsidR="00324EF1" w:rsidRPr="00324EF1" w:rsidTr="00324EF1">
        <w:tc>
          <w:tcPr>
            <w:tcW w:w="3936" w:type="dxa"/>
            <w:gridSpan w:val="2"/>
            <w:shd w:val="clear" w:color="auto" w:fill="auto"/>
          </w:tcPr>
          <w:p w:rsidR="00324EF1" w:rsidRPr="00324EF1" w:rsidRDefault="00324EF1" w:rsidP="00C02A1A">
            <w:pPr>
              <w:widowControl w:val="0"/>
              <w:numPr>
                <w:ilvl w:val="0"/>
                <w:numId w:val="2"/>
              </w:numPr>
              <w:autoSpaceDE w:val="0"/>
              <w:autoSpaceDN w:val="0"/>
              <w:adjustRightInd w:val="0"/>
              <w:ind w:left="0" w:firstLine="0"/>
              <w:jc w:val="both"/>
              <w:rPr>
                <w:rFonts w:eastAsia="Times New Roman" w:cs="Arial"/>
                <w:b/>
                <w:lang w:val="de-DE" w:eastAsia="de-DE"/>
              </w:rPr>
            </w:pPr>
            <w:r w:rsidRPr="00324EF1">
              <w:rPr>
                <w:rFonts w:eastAsia="Times New Roman" w:cs="Arial"/>
                <w:b/>
                <w:lang w:val="de-DE" w:eastAsia="de-DE"/>
              </w:rPr>
              <w:t>Datenanwendung:</w:t>
            </w:r>
          </w:p>
        </w:tc>
        <w:tc>
          <w:tcPr>
            <w:tcW w:w="5953"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Finanzbuchhaltung, Rechnungswesen</w:t>
            </w:r>
          </w:p>
        </w:tc>
      </w:tr>
      <w:tr w:rsidR="00324EF1" w:rsidRPr="00324EF1" w:rsidTr="00324EF1">
        <w:tc>
          <w:tcPr>
            <w:tcW w:w="3936" w:type="dxa"/>
            <w:gridSpan w:val="2"/>
            <w:shd w:val="clear" w:color="auto" w:fill="auto"/>
          </w:tcPr>
          <w:p w:rsidR="00324EF1" w:rsidRPr="00324EF1" w:rsidRDefault="00324EF1" w:rsidP="00C02A1A">
            <w:pPr>
              <w:widowControl w:val="0"/>
              <w:numPr>
                <w:ilvl w:val="1"/>
                <w:numId w:val="2"/>
              </w:numPr>
              <w:autoSpaceDE w:val="0"/>
              <w:autoSpaceDN w:val="0"/>
              <w:adjustRightInd w:val="0"/>
              <w:ind w:left="0" w:firstLine="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5953"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und Übermittlung von Daten im Rahmen einer Geschäftsbeziehung (bzw. zur Abwicklung dieser) mit Kunden und Lieferanten einschließlich automationsunterstützt erstellter und archivierter Textdokumente (wie z.B. Korrespondenz) in diesen Angelegenheiten. </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Beinhaltet auch: Kreditoren- und Debitorenverwaltung, Budgetierung und Kostenrechnung.</w:t>
            </w:r>
          </w:p>
        </w:tc>
      </w:tr>
      <w:tr w:rsidR="00324EF1" w:rsidRPr="00324EF1" w:rsidTr="00324EF1">
        <w:tc>
          <w:tcPr>
            <w:tcW w:w="3936" w:type="dxa"/>
            <w:gridSpan w:val="2"/>
            <w:shd w:val="clear" w:color="auto" w:fill="auto"/>
          </w:tcPr>
          <w:p w:rsidR="00324EF1" w:rsidRPr="00324EF1" w:rsidRDefault="00324EF1" w:rsidP="00C02A1A">
            <w:pPr>
              <w:widowControl w:val="0"/>
              <w:numPr>
                <w:ilvl w:val="1"/>
                <w:numId w:val="2"/>
              </w:numPr>
              <w:autoSpaceDE w:val="0"/>
              <w:autoSpaceDN w:val="0"/>
              <w:adjustRightInd w:val="0"/>
              <w:ind w:left="0" w:firstLine="0"/>
              <w:jc w:val="both"/>
              <w:rPr>
                <w:rFonts w:eastAsia="Times New Roman" w:cs="Arial"/>
                <w:lang w:val="de-DE" w:eastAsia="de-DE"/>
              </w:rPr>
            </w:pPr>
            <w:r w:rsidRPr="00324EF1">
              <w:rPr>
                <w:rFonts w:eastAsia="Times New Roman" w:cs="Arial"/>
                <w:b/>
                <w:lang w:val="de-DE" w:eastAsia="de-DE"/>
              </w:rPr>
              <w:t>Rechtsgrundlage</w:t>
            </w:r>
            <w:r w:rsidRPr="00324EF1">
              <w:rPr>
                <w:rFonts w:eastAsia="Times New Roman" w:cs="Arial"/>
                <w:lang w:val="de-DE" w:eastAsia="de-DE"/>
              </w:rPr>
              <w:t xml:space="preserve"> der Verarbeitung:</w:t>
            </w:r>
          </w:p>
        </w:tc>
        <w:tc>
          <w:tcPr>
            <w:tcW w:w="5953"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eines Vertragsverhältnisses, gesetzliche Grundlage</w:t>
            </w:r>
          </w:p>
        </w:tc>
      </w:tr>
      <w:tr w:rsidR="00324EF1" w:rsidRPr="00324EF1" w:rsidTr="00324EF1">
        <w:tc>
          <w:tcPr>
            <w:tcW w:w="3936" w:type="dxa"/>
            <w:gridSpan w:val="2"/>
            <w:shd w:val="clear" w:color="auto" w:fill="auto"/>
          </w:tcPr>
          <w:p w:rsidR="00324EF1" w:rsidRPr="00324EF1" w:rsidRDefault="00324EF1" w:rsidP="00C02A1A">
            <w:pPr>
              <w:widowControl w:val="0"/>
              <w:numPr>
                <w:ilvl w:val="1"/>
                <w:numId w:val="2"/>
              </w:numPr>
              <w:autoSpaceDE w:val="0"/>
              <w:autoSpaceDN w:val="0"/>
              <w:adjustRightInd w:val="0"/>
              <w:ind w:left="0" w:firstLine="0"/>
              <w:jc w:val="both"/>
              <w:rPr>
                <w:rFonts w:eastAsia="Times New Roman" w:cs="Arial"/>
                <w:lang w:val="de-DE" w:eastAsia="de-DE"/>
              </w:rPr>
            </w:pPr>
            <w:r w:rsidRPr="00324EF1">
              <w:rPr>
                <w:rFonts w:eastAsia="Times New Roman" w:cs="Arial"/>
                <w:lang w:val="de-DE" w:eastAsia="de-DE"/>
              </w:rPr>
              <w:t xml:space="preserve">Verarbeitung durch </w:t>
            </w:r>
            <w:r w:rsidRPr="00324EF1">
              <w:rPr>
                <w:rFonts w:eastAsia="Times New Roman" w:cs="Arial"/>
                <w:b/>
                <w:lang w:val="de-DE" w:eastAsia="de-DE"/>
              </w:rPr>
              <w:t>Auftragsverarbeiter</w:t>
            </w:r>
            <w:r w:rsidRPr="00324EF1">
              <w:rPr>
                <w:rFonts w:eastAsia="Times New Roman" w:cs="Arial"/>
                <w:lang w:val="de-DE" w:eastAsia="de-DE"/>
              </w:rPr>
              <w:t>:</w:t>
            </w:r>
          </w:p>
        </w:tc>
        <w:tc>
          <w:tcPr>
            <w:tcW w:w="5953"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p>
        </w:tc>
      </w:tr>
      <w:tr w:rsidR="00324EF1" w:rsidRPr="00324EF1" w:rsidTr="00324EF1">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842"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1843"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324EF1" w:rsidRPr="00324EF1" w:rsidTr="00917745">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 UID-</w:t>
            </w:r>
            <w:proofErr w:type="spellStart"/>
            <w:r w:rsidRPr="00324EF1">
              <w:rPr>
                <w:rFonts w:eastAsia="Times New Roman" w:cs="Arial"/>
                <w:lang w:val="de-DE" w:eastAsia="de-DE"/>
              </w:rPr>
              <w:t>Nr</w:t>
            </w:r>
            <w:proofErr w:type="spellEnd"/>
            <w:r w:rsidRPr="00324EF1">
              <w:rPr>
                <w:rFonts w:eastAsia="Times New Roman" w:cs="Arial"/>
                <w:lang w:val="de-DE" w:eastAsia="de-DE"/>
              </w:rPr>
              <w:t>)</w:t>
            </w:r>
          </w:p>
        </w:tc>
        <w:tc>
          <w:tcPr>
            <w:tcW w:w="1842" w:type="dxa"/>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1 - 10, 14</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c>
          <w:tcPr>
            <w:tcW w:w="1843" w:type="dxa"/>
            <w:vMerge w:val="restart"/>
            <w:shd w:val="clear" w:color="auto" w:fill="auto"/>
            <w:vAlign w:val="center"/>
          </w:tcPr>
          <w:p w:rsidR="00324EF1" w:rsidRPr="00324EF1" w:rsidRDefault="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gemäß steuerrechtlicher und unternehmensrechtlicher Aufbewahrungspflichten: 7 Jahre</w:t>
            </w:r>
          </w:p>
        </w:tc>
      </w:tr>
      <w:tr w:rsidR="00324EF1" w:rsidRPr="00324EF1" w:rsidTr="00324EF1">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Bankverbindungsdaten</w:t>
            </w:r>
          </w:p>
        </w:tc>
        <w:tc>
          <w:tcPr>
            <w:tcW w:w="1842" w:type="dxa"/>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9</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c>
          <w:tcPr>
            <w:tcW w:w="1843" w:type="dxa"/>
            <w:vMerge/>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r>
      <w:tr w:rsidR="00324EF1" w:rsidRPr="00324EF1" w:rsidTr="00324EF1">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Daten über Buchhaltung und Controlling</w:t>
            </w:r>
          </w:p>
        </w:tc>
        <w:tc>
          <w:tcPr>
            <w:tcW w:w="1842" w:type="dxa"/>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c>
          <w:tcPr>
            <w:tcW w:w="1843" w:type="dxa"/>
            <w:vMerge/>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r>
      <w:tr w:rsidR="00324EF1" w:rsidRPr="00324EF1" w:rsidTr="00324EF1">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4</w:t>
            </w:r>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Bestell- und Vertragsdaten</w:t>
            </w:r>
          </w:p>
        </w:tc>
        <w:tc>
          <w:tcPr>
            <w:tcW w:w="1842" w:type="dxa"/>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14, 15</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c>
          <w:tcPr>
            <w:tcW w:w="1843" w:type="dxa"/>
            <w:vMerge/>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r>
      <w:tr w:rsidR="00324EF1" w:rsidRPr="00324EF1" w:rsidTr="00324EF1">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5</w:t>
            </w:r>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Finanzierungs- und Zahlungsbedingungen</w:t>
            </w:r>
          </w:p>
        </w:tc>
        <w:tc>
          <w:tcPr>
            <w:tcW w:w="1842" w:type="dxa"/>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10</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c>
          <w:tcPr>
            <w:tcW w:w="1843" w:type="dxa"/>
            <w:vMerge/>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r>
      <w:tr w:rsidR="00324EF1" w:rsidRPr="00324EF1" w:rsidTr="00324EF1">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6</w:t>
            </w:r>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Bonitätsinformationen</w:t>
            </w:r>
          </w:p>
        </w:tc>
        <w:tc>
          <w:tcPr>
            <w:tcW w:w="1842" w:type="dxa"/>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3</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c>
          <w:tcPr>
            <w:tcW w:w="1843" w:type="dxa"/>
            <w:vMerge/>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r>
      <w:tr w:rsidR="00324EF1" w:rsidRPr="00324EF1" w:rsidTr="00324EF1">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7</w:t>
            </w:r>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Gegenstand der Lieferung oder Leistung</w:t>
            </w:r>
          </w:p>
        </w:tc>
        <w:tc>
          <w:tcPr>
            <w:tcW w:w="1842" w:type="dxa"/>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1 - 10, 14, 15</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c>
          <w:tcPr>
            <w:tcW w:w="1843" w:type="dxa"/>
            <w:vMerge/>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r>
      <w:tr w:rsidR="00324EF1" w:rsidRPr="00324EF1" w:rsidTr="00324EF1">
        <w:tc>
          <w:tcPr>
            <w:tcW w:w="50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8</w:t>
            </w:r>
          </w:p>
        </w:tc>
        <w:tc>
          <w:tcPr>
            <w:tcW w:w="343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Daten über Lieferung- und Leistungsbedingungen</w:t>
            </w:r>
          </w:p>
        </w:tc>
        <w:tc>
          <w:tcPr>
            <w:tcW w:w="1842" w:type="dxa"/>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1 - 10</w:t>
            </w:r>
          </w:p>
        </w:tc>
        <w:tc>
          <w:tcPr>
            <w:tcW w:w="2268"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c>
          <w:tcPr>
            <w:tcW w:w="1843" w:type="dxa"/>
            <w:vMerge/>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
        </w:tc>
      </w:tr>
    </w:tbl>
    <w:p w:rsidR="00324EF1" w:rsidRPr="00324EF1" w:rsidRDefault="00324EF1" w:rsidP="00324EF1">
      <w:pPr>
        <w:widowControl w:val="0"/>
        <w:autoSpaceDE w:val="0"/>
        <w:autoSpaceDN w:val="0"/>
        <w:adjustRightInd w:val="0"/>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89"/>
        <w:gridCol w:w="1596"/>
        <w:gridCol w:w="1984"/>
        <w:gridCol w:w="2234"/>
      </w:tblGrid>
      <w:tr w:rsidR="00324EF1" w:rsidRPr="00324EF1" w:rsidTr="00324EF1">
        <w:tc>
          <w:tcPr>
            <w:tcW w:w="3085" w:type="dxa"/>
            <w:gridSpan w:val="2"/>
            <w:shd w:val="clear" w:color="auto" w:fill="auto"/>
          </w:tcPr>
          <w:p w:rsidR="00324EF1" w:rsidRPr="00324EF1" w:rsidRDefault="00324EF1" w:rsidP="00C02A1A">
            <w:pPr>
              <w:widowControl w:val="0"/>
              <w:numPr>
                <w:ilvl w:val="0"/>
                <w:numId w:val="2"/>
              </w:numPr>
              <w:autoSpaceDE w:val="0"/>
              <w:autoSpaceDN w:val="0"/>
              <w:adjustRightInd w:val="0"/>
              <w:ind w:left="0" w:firstLine="0"/>
              <w:jc w:val="both"/>
              <w:rPr>
                <w:rFonts w:eastAsia="Times New Roman" w:cs="Arial"/>
                <w:b/>
                <w:lang w:val="de-DE" w:eastAsia="de-DE"/>
              </w:rPr>
            </w:pPr>
            <w:r w:rsidRPr="00324EF1">
              <w:rPr>
                <w:rFonts w:eastAsia="Times New Roman" w:cs="Arial"/>
                <w:b/>
                <w:lang w:val="de-DE" w:eastAsia="de-DE"/>
              </w:rPr>
              <w:lastRenderedPageBreak/>
              <w:t>Datenanwendung:</w:t>
            </w:r>
          </w:p>
        </w:tc>
        <w:tc>
          <w:tcPr>
            <w:tcW w:w="620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Aktenverwaltung / Büroautomation</w:t>
            </w:r>
          </w:p>
        </w:tc>
      </w:tr>
      <w:tr w:rsidR="00324EF1" w:rsidRPr="00324EF1" w:rsidTr="00324EF1">
        <w:tc>
          <w:tcPr>
            <w:tcW w:w="3085" w:type="dxa"/>
            <w:gridSpan w:val="2"/>
            <w:shd w:val="clear" w:color="auto" w:fill="auto"/>
          </w:tcPr>
          <w:p w:rsidR="00324EF1" w:rsidRPr="00324EF1" w:rsidRDefault="00324EF1" w:rsidP="00C02A1A">
            <w:pPr>
              <w:widowControl w:val="0"/>
              <w:numPr>
                <w:ilvl w:val="1"/>
                <w:numId w:val="2"/>
              </w:numPr>
              <w:autoSpaceDE w:val="0"/>
              <w:autoSpaceDN w:val="0"/>
              <w:adjustRightInd w:val="0"/>
              <w:ind w:left="0" w:firstLine="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620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Formale Behandlung der vom Verantwortlichen zu besorgenden Geschäftsfälle einschließlich automationsunterstützt erstellter und archivierter Textdokumente (wie z.B. Korrespondenz) in diesen Angelegenheiten. </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Beinhaltet auch: Inventarverwaltung und Verwaltung von Anlagevermögen.</w:t>
            </w:r>
          </w:p>
        </w:tc>
      </w:tr>
      <w:tr w:rsidR="00324EF1" w:rsidRPr="00324EF1" w:rsidTr="00324EF1">
        <w:tc>
          <w:tcPr>
            <w:tcW w:w="3085" w:type="dxa"/>
            <w:gridSpan w:val="2"/>
            <w:shd w:val="clear" w:color="auto" w:fill="auto"/>
          </w:tcPr>
          <w:p w:rsidR="00324EF1" w:rsidRPr="00324EF1" w:rsidRDefault="00324EF1" w:rsidP="00C02A1A">
            <w:pPr>
              <w:widowControl w:val="0"/>
              <w:numPr>
                <w:ilvl w:val="1"/>
                <w:numId w:val="2"/>
              </w:numPr>
              <w:autoSpaceDE w:val="0"/>
              <w:autoSpaceDN w:val="0"/>
              <w:adjustRightInd w:val="0"/>
              <w:ind w:left="0" w:firstLine="0"/>
              <w:jc w:val="both"/>
              <w:rPr>
                <w:rFonts w:eastAsia="Times New Roman" w:cs="Arial"/>
                <w:lang w:val="de-DE" w:eastAsia="de-DE"/>
              </w:rPr>
            </w:pPr>
            <w:r w:rsidRPr="00324EF1">
              <w:rPr>
                <w:rFonts w:eastAsia="Times New Roman" w:cs="Arial"/>
                <w:b/>
                <w:lang w:val="de-DE" w:eastAsia="de-DE"/>
              </w:rPr>
              <w:t>Rechtsgrundlage</w:t>
            </w:r>
            <w:r w:rsidRPr="00324EF1">
              <w:rPr>
                <w:rFonts w:eastAsia="Times New Roman" w:cs="Arial"/>
                <w:lang w:val="de-DE" w:eastAsia="de-DE"/>
              </w:rPr>
              <w:t xml:space="preserve"> der Verarbeitung:</w:t>
            </w:r>
          </w:p>
        </w:tc>
        <w:tc>
          <w:tcPr>
            <w:tcW w:w="620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eines Vertragsverhältnisses</w:t>
            </w:r>
          </w:p>
        </w:tc>
      </w:tr>
      <w:tr w:rsidR="00324EF1" w:rsidRPr="00324EF1" w:rsidTr="00324EF1">
        <w:tc>
          <w:tcPr>
            <w:tcW w:w="3085" w:type="dxa"/>
            <w:gridSpan w:val="2"/>
            <w:shd w:val="clear" w:color="auto" w:fill="auto"/>
          </w:tcPr>
          <w:p w:rsidR="00324EF1" w:rsidRPr="00324EF1" w:rsidRDefault="00324EF1" w:rsidP="00C02A1A">
            <w:pPr>
              <w:widowControl w:val="0"/>
              <w:numPr>
                <w:ilvl w:val="1"/>
                <w:numId w:val="2"/>
              </w:numPr>
              <w:autoSpaceDE w:val="0"/>
              <w:autoSpaceDN w:val="0"/>
              <w:adjustRightInd w:val="0"/>
              <w:ind w:left="0" w:firstLine="0"/>
              <w:jc w:val="both"/>
              <w:rPr>
                <w:rFonts w:eastAsia="Times New Roman" w:cs="Arial"/>
                <w:lang w:val="de-DE" w:eastAsia="de-DE"/>
              </w:rPr>
            </w:pPr>
            <w:r w:rsidRPr="00324EF1">
              <w:rPr>
                <w:rFonts w:eastAsia="Times New Roman" w:cs="Arial"/>
                <w:lang w:val="de-DE" w:eastAsia="de-DE"/>
              </w:rPr>
              <w:t xml:space="preserve">Verarbeitung durch </w:t>
            </w:r>
            <w:r w:rsidRPr="00324EF1">
              <w:rPr>
                <w:rFonts w:eastAsia="Times New Roman" w:cs="Arial"/>
                <w:b/>
                <w:lang w:val="de-DE" w:eastAsia="de-DE"/>
              </w:rPr>
              <w:t>Auftragsverarbeiter</w:t>
            </w:r>
            <w:r w:rsidRPr="00324EF1">
              <w:rPr>
                <w:rFonts w:eastAsia="Times New Roman" w:cs="Arial"/>
                <w:lang w:val="de-DE" w:eastAsia="de-DE"/>
              </w:rPr>
              <w:t>:</w:t>
            </w:r>
          </w:p>
        </w:tc>
        <w:tc>
          <w:tcPr>
            <w:tcW w:w="6203" w:type="dxa"/>
            <w:gridSpan w:val="4"/>
            <w:shd w:val="clear" w:color="auto" w:fill="auto"/>
          </w:tcPr>
          <w:p w:rsidR="00324EF1" w:rsidRPr="00917745" w:rsidRDefault="00EF1D04" w:rsidP="00324EF1">
            <w:pPr>
              <w:widowControl w:val="0"/>
              <w:autoSpaceDE w:val="0"/>
              <w:autoSpaceDN w:val="0"/>
              <w:adjustRightInd w:val="0"/>
              <w:jc w:val="both"/>
              <w:rPr>
                <w:rFonts w:eastAsia="Times New Roman" w:cs="Arial"/>
                <w:b/>
                <w:color w:val="000000"/>
                <w:lang w:val="de-DE" w:eastAsia="de-DE"/>
              </w:rPr>
            </w:pPr>
            <w:r>
              <w:rPr>
                <w:rFonts w:eastAsia="Times New Roman" w:cs="Arial"/>
                <w:b/>
                <w:color w:val="000000"/>
                <w:lang w:val="de-DE" w:eastAsia="de-DE"/>
              </w:rPr>
              <w:t>3</w:t>
            </w:r>
          </w:p>
        </w:tc>
      </w:tr>
      <w:tr w:rsidR="00324EF1" w:rsidRPr="00324EF1" w:rsidTr="00324EF1">
        <w:tc>
          <w:tcPr>
            <w:tcW w:w="534"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940" w:type="dxa"/>
            <w:gridSpan w:val="2"/>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596"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984"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2234"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324EF1" w:rsidRPr="00324EF1" w:rsidTr="00324EF1">
        <w:tc>
          <w:tcPr>
            <w:tcW w:w="534"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940" w:type="dxa"/>
            <w:gridSpan w:val="2"/>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 UID-</w:t>
            </w:r>
            <w:proofErr w:type="spellStart"/>
            <w:r w:rsidRPr="00324EF1">
              <w:rPr>
                <w:rFonts w:eastAsia="Times New Roman" w:cs="Arial"/>
                <w:lang w:val="de-DE" w:eastAsia="de-DE"/>
              </w:rPr>
              <w:t>Nr</w:t>
            </w:r>
            <w:proofErr w:type="spellEnd"/>
            <w:r w:rsidRPr="00324EF1">
              <w:rPr>
                <w:rFonts w:eastAsia="Times New Roman" w:cs="Arial"/>
                <w:lang w:val="de-DE" w:eastAsia="de-DE"/>
              </w:rPr>
              <w:t>) sowie Bestell- und Vertragsdaten</w:t>
            </w:r>
          </w:p>
        </w:tc>
        <w:tc>
          <w:tcPr>
            <w:tcW w:w="1596"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1984"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2234" w:type="dxa"/>
            <w:vMerge w:val="restart"/>
            <w:shd w:val="clear" w:color="auto" w:fill="auto"/>
            <w:vAlign w:val="center"/>
          </w:tcPr>
          <w:p w:rsidR="00324EF1" w:rsidRPr="00324EF1" w:rsidRDefault="00324EF1"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gemäß steuerrechtlicher und unternehmensrechtlicher Aufbewahrungspflichten: 7 Jahre</w:t>
            </w:r>
          </w:p>
        </w:tc>
      </w:tr>
      <w:tr w:rsidR="00324EF1" w:rsidRPr="00324EF1" w:rsidTr="00324EF1">
        <w:tc>
          <w:tcPr>
            <w:tcW w:w="534"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940" w:type="dxa"/>
            <w:gridSpan w:val="2"/>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Gegenstand und Referenz</w:t>
            </w:r>
          </w:p>
        </w:tc>
        <w:tc>
          <w:tcPr>
            <w:tcW w:w="1596"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1984"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2234" w:type="dxa"/>
            <w:vMerge/>
            <w:shd w:val="clear" w:color="auto" w:fill="auto"/>
            <w:vAlign w:val="center"/>
          </w:tcPr>
          <w:p w:rsidR="00324EF1" w:rsidRPr="00324EF1" w:rsidRDefault="00324EF1" w:rsidP="00324EF1">
            <w:pPr>
              <w:widowControl w:val="0"/>
              <w:autoSpaceDE w:val="0"/>
              <w:autoSpaceDN w:val="0"/>
              <w:adjustRightInd w:val="0"/>
              <w:jc w:val="both"/>
              <w:rPr>
                <w:rFonts w:eastAsia="Times New Roman" w:cs="Arial"/>
                <w:lang w:val="de-DE" w:eastAsia="de-DE"/>
              </w:rPr>
            </w:pPr>
          </w:p>
        </w:tc>
      </w:tr>
      <w:tr w:rsidR="00324EF1" w:rsidRPr="00324EF1" w:rsidTr="00324EF1">
        <w:tc>
          <w:tcPr>
            <w:tcW w:w="534"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2940" w:type="dxa"/>
            <w:gridSpan w:val="2"/>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Unterlagen zu den Geschäftsfällen</w:t>
            </w:r>
          </w:p>
        </w:tc>
        <w:tc>
          <w:tcPr>
            <w:tcW w:w="1596"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1984"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2234" w:type="dxa"/>
            <w:vMerge/>
            <w:shd w:val="clear" w:color="auto" w:fill="auto"/>
            <w:vAlign w:val="center"/>
          </w:tcPr>
          <w:p w:rsidR="00324EF1" w:rsidRPr="00324EF1" w:rsidRDefault="00324EF1" w:rsidP="00324EF1">
            <w:pPr>
              <w:widowControl w:val="0"/>
              <w:autoSpaceDE w:val="0"/>
              <w:autoSpaceDN w:val="0"/>
              <w:adjustRightInd w:val="0"/>
              <w:jc w:val="both"/>
              <w:rPr>
                <w:rFonts w:eastAsia="Times New Roman" w:cs="Arial"/>
                <w:lang w:val="de-DE" w:eastAsia="de-DE"/>
              </w:rPr>
            </w:pPr>
          </w:p>
        </w:tc>
      </w:tr>
      <w:tr w:rsidR="00324EF1" w:rsidRPr="00324EF1" w:rsidTr="00324EF1">
        <w:tc>
          <w:tcPr>
            <w:tcW w:w="534"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4</w:t>
            </w:r>
          </w:p>
        </w:tc>
        <w:tc>
          <w:tcPr>
            <w:tcW w:w="2940" w:type="dxa"/>
            <w:gridSpan w:val="2"/>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Liste des Inventars und Anlagevermögens</w:t>
            </w:r>
          </w:p>
        </w:tc>
        <w:tc>
          <w:tcPr>
            <w:tcW w:w="1596"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1984"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2234" w:type="dxa"/>
            <w:vMerge/>
            <w:shd w:val="clear" w:color="auto" w:fill="auto"/>
            <w:vAlign w:val="center"/>
          </w:tcPr>
          <w:p w:rsidR="00324EF1" w:rsidRPr="00324EF1" w:rsidRDefault="00324EF1" w:rsidP="00324EF1">
            <w:pPr>
              <w:widowControl w:val="0"/>
              <w:autoSpaceDE w:val="0"/>
              <w:autoSpaceDN w:val="0"/>
              <w:adjustRightInd w:val="0"/>
              <w:jc w:val="both"/>
              <w:rPr>
                <w:rFonts w:eastAsia="Times New Roman" w:cs="Arial"/>
                <w:lang w:val="de-DE" w:eastAsia="de-DE"/>
              </w:rPr>
            </w:pPr>
          </w:p>
        </w:tc>
      </w:tr>
    </w:tbl>
    <w:p w:rsidR="00324EF1" w:rsidRDefault="00324EF1" w:rsidP="00324EF1">
      <w:pPr>
        <w:widowControl w:val="0"/>
        <w:autoSpaceDE w:val="0"/>
        <w:autoSpaceDN w:val="0"/>
        <w:adjustRightInd w:val="0"/>
        <w:jc w:val="both"/>
        <w:rPr>
          <w:rFonts w:eastAsia="Times New Roman" w:cs="Arial"/>
          <w:lang w:val="de-DE" w:eastAsia="de-D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116"/>
        <w:gridCol w:w="284"/>
        <w:gridCol w:w="1275"/>
        <w:gridCol w:w="1134"/>
        <w:gridCol w:w="2977"/>
      </w:tblGrid>
      <w:tr w:rsidR="00324EF1" w:rsidRPr="00324EF1" w:rsidTr="00D93D94">
        <w:tc>
          <w:tcPr>
            <w:tcW w:w="3652" w:type="dxa"/>
            <w:gridSpan w:val="2"/>
            <w:shd w:val="clear" w:color="auto" w:fill="auto"/>
          </w:tcPr>
          <w:p w:rsidR="00324EF1" w:rsidRPr="00324EF1" w:rsidRDefault="00324EF1" w:rsidP="00C02A1A">
            <w:pPr>
              <w:widowControl w:val="0"/>
              <w:numPr>
                <w:ilvl w:val="0"/>
                <w:numId w:val="2"/>
              </w:numPr>
              <w:autoSpaceDE w:val="0"/>
              <w:autoSpaceDN w:val="0"/>
              <w:adjustRightInd w:val="0"/>
              <w:ind w:left="0" w:firstLine="0"/>
              <w:jc w:val="both"/>
              <w:rPr>
                <w:rFonts w:eastAsia="Times New Roman" w:cs="Arial"/>
                <w:b/>
                <w:lang w:val="de-DE" w:eastAsia="de-DE"/>
              </w:rPr>
            </w:pPr>
            <w:r w:rsidRPr="00324EF1">
              <w:rPr>
                <w:rFonts w:eastAsia="Times New Roman" w:cs="Arial"/>
                <w:b/>
                <w:lang w:val="de-DE" w:eastAsia="de-DE"/>
              </w:rPr>
              <w:t>Datenanwendung:</w:t>
            </w:r>
          </w:p>
        </w:tc>
        <w:tc>
          <w:tcPr>
            <w:tcW w:w="5670"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Qualitätssicherung</w:t>
            </w:r>
          </w:p>
        </w:tc>
      </w:tr>
      <w:tr w:rsidR="00324EF1" w:rsidRPr="00324EF1" w:rsidTr="00D93D94">
        <w:tc>
          <w:tcPr>
            <w:tcW w:w="3652" w:type="dxa"/>
            <w:gridSpan w:val="2"/>
            <w:shd w:val="clear" w:color="auto" w:fill="auto"/>
          </w:tcPr>
          <w:p w:rsidR="00324EF1" w:rsidRPr="00324EF1" w:rsidRDefault="00324EF1" w:rsidP="00C02A1A">
            <w:pPr>
              <w:widowControl w:val="0"/>
              <w:numPr>
                <w:ilvl w:val="1"/>
                <w:numId w:val="2"/>
              </w:numPr>
              <w:autoSpaceDE w:val="0"/>
              <w:autoSpaceDN w:val="0"/>
              <w:adjustRightInd w:val="0"/>
              <w:ind w:left="0" w:firstLine="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5670"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Prüfung und Evaluierung, ob die Leistungen des Verantwortlichen den Qualitätsanforderungen des Verantwortlichen entsprechen, bzw. die Kundenzufriedenheit gegeben ist, sowie zur Beurteilung der Qualität der genutzten Services einschließlich automationsunterstützt erstellter und archivierter Textdokumente (wie z.B. Korrespondenz) in diesen Angelegenheiten.</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Beinhaltet auch: Kundenumfrage</w:t>
            </w:r>
            <w:r w:rsidR="00D93D94">
              <w:rPr>
                <w:rFonts w:eastAsia="Times New Roman" w:cs="Arial"/>
                <w:lang w:val="de-DE" w:eastAsia="de-DE"/>
              </w:rPr>
              <w:t>n</w:t>
            </w:r>
          </w:p>
        </w:tc>
      </w:tr>
      <w:tr w:rsidR="00324EF1" w:rsidRPr="00324EF1" w:rsidTr="00D93D94">
        <w:tc>
          <w:tcPr>
            <w:tcW w:w="3652" w:type="dxa"/>
            <w:gridSpan w:val="2"/>
            <w:shd w:val="clear" w:color="auto" w:fill="auto"/>
          </w:tcPr>
          <w:p w:rsidR="00324EF1" w:rsidRPr="00324EF1" w:rsidRDefault="00324EF1" w:rsidP="00C02A1A">
            <w:pPr>
              <w:widowControl w:val="0"/>
              <w:numPr>
                <w:ilvl w:val="1"/>
                <w:numId w:val="2"/>
              </w:numPr>
              <w:autoSpaceDE w:val="0"/>
              <w:autoSpaceDN w:val="0"/>
              <w:adjustRightInd w:val="0"/>
              <w:ind w:left="0" w:firstLine="0"/>
              <w:jc w:val="both"/>
              <w:rPr>
                <w:rFonts w:eastAsia="Times New Roman" w:cs="Arial"/>
                <w:lang w:val="de-DE" w:eastAsia="de-DE"/>
              </w:rPr>
            </w:pPr>
            <w:r w:rsidRPr="00324EF1">
              <w:rPr>
                <w:rFonts w:eastAsia="Times New Roman" w:cs="Arial"/>
                <w:b/>
                <w:lang w:val="de-DE" w:eastAsia="de-DE"/>
              </w:rPr>
              <w:t>Rechtsgrundlage</w:t>
            </w:r>
            <w:r w:rsidRPr="00324EF1">
              <w:rPr>
                <w:rFonts w:eastAsia="Times New Roman" w:cs="Arial"/>
                <w:lang w:val="de-DE" w:eastAsia="de-DE"/>
              </w:rPr>
              <w:t xml:space="preserve"> der Verarbeitung:</w:t>
            </w:r>
          </w:p>
        </w:tc>
        <w:tc>
          <w:tcPr>
            <w:tcW w:w="5670"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gesetzliche Verpflichtung, berechtigtes Interesse </w:t>
            </w:r>
            <w:r w:rsidR="00CC3F4C">
              <w:rPr>
                <w:rFonts w:eastAsia="Times New Roman" w:cs="Arial"/>
                <w:lang w:val="de-DE" w:eastAsia="de-DE"/>
              </w:rPr>
              <w:t>(besondere Kategorien von Daten)</w:t>
            </w:r>
          </w:p>
        </w:tc>
      </w:tr>
      <w:tr w:rsidR="00324EF1" w:rsidRPr="00324EF1" w:rsidTr="00D93D94">
        <w:tc>
          <w:tcPr>
            <w:tcW w:w="3652" w:type="dxa"/>
            <w:gridSpan w:val="2"/>
            <w:shd w:val="clear" w:color="auto" w:fill="auto"/>
          </w:tcPr>
          <w:p w:rsidR="00324EF1" w:rsidRPr="00324EF1" w:rsidRDefault="00324EF1" w:rsidP="00C02A1A">
            <w:pPr>
              <w:widowControl w:val="0"/>
              <w:numPr>
                <w:ilvl w:val="1"/>
                <w:numId w:val="2"/>
              </w:numPr>
              <w:autoSpaceDE w:val="0"/>
              <w:autoSpaceDN w:val="0"/>
              <w:adjustRightInd w:val="0"/>
              <w:ind w:left="0" w:firstLine="0"/>
              <w:jc w:val="both"/>
              <w:rPr>
                <w:rFonts w:eastAsia="Times New Roman" w:cs="Arial"/>
                <w:lang w:val="de-DE" w:eastAsia="de-DE"/>
              </w:rPr>
            </w:pPr>
            <w:r w:rsidRPr="00324EF1">
              <w:rPr>
                <w:rFonts w:eastAsia="Times New Roman" w:cs="Arial"/>
                <w:lang w:val="de-DE" w:eastAsia="de-DE"/>
              </w:rPr>
              <w:t xml:space="preserve">Verarbeitung durch </w:t>
            </w:r>
            <w:r w:rsidRPr="00324EF1">
              <w:rPr>
                <w:rFonts w:eastAsia="Times New Roman" w:cs="Arial"/>
                <w:b/>
                <w:lang w:val="de-DE" w:eastAsia="de-DE"/>
              </w:rPr>
              <w:t>Auftragsverarbeiter</w:t>
            </w:r>
            <w:r w:rsidRPr="00324EF1">
              <w:rPr>
                <w:rFonts w:eastAsia="Times New Roman" w:cs="Arial"/>
                <w:lang w:val="de-DE" w:eastAsia="de-DE"/>
              </w:rPr>
              <w:t>:</w:t>
            </w:r>
          </w:p>
        </w:tc>
        <w:tc>
          <w:tcPr>
            <w:tcW w:w="5670" w:type="dxa"/>
            <w:gridSpan w:val="4"/>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p>
        </w:tc>
      </w:tr>
      <w:tr w:rsidR="00D93D94" w:rsidRPr="00324EF1" w:rsidTr="00D93D94">
        <w:tc>
          <w:tcPr>
            <w:tcW w:w="536" w:type="dxa"/>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3400" w:type="dxa"/>
            <w:gridSpan w:val="2"/>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275" w:type="dxa"/>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134" w:type="dxa"/>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2977" w:type="dxa"/>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D93D94" w:rsidRPr="00324EF1" w:rsidTr="00D93D94">
        <w:tc>
          <w:tcPr>
            <w:tcW w:w="536" w:type="dxa"/>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3400" w:type="dxa"/>
            <w:gridSpan w:val="2"/>
            <w:shd w:val="clear" w:color="auto" w:fill="auto"/>
          </w:tcPr>
          <w:p w:rsidR="00D93D94" w:rsidRPr="00324EF1" w:rsidRDefault="00D93D94"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w:t>
            </w:r>
          </w:p>
        </w:tc>
        <w:tc>
          <w:tcPr>
            <w:tcW w:w="1275" w:type="dxa"/>
            <w:shd w:val="clear" w:color="auto" w:fill="auto"/>
            <w:vAlign w:val="center"/>
          </w:tcPr>
          <w:p w:rsidR="00D93D94" w:rsidRPr="00324EF1" w:rsidRDefault="00D93D94"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 </w:t>
            </w:r>
          </w:p>
        </w:tc>
        <w:tc>
          <w:tcPr>
            <w:tcW w:w="1134" w:type="dxa"/>
            <w:shd w:val="clear" w:color="auto" w:fill="auto"/>
          </w:tcPr>
          <w:p w:rsidR="00D93D94" w:rsidRPr="00324EF1" w:rsidRDefault="00D93D94"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2977" w:type="dxa"/>
            <w:vMerge w:val="restart"/>
            <w:shd w:val="clear" w:color="auto" w:fill="auto"/>
            <w:vAlign w:val="center"/>
          </w:tcPr>
          <w:p w:rsidR="00D93D94" w:rsidRPr="00324EF1" w:rsidRDefault="00D93D94"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drei Jahre</w:t>
            </w:r>
          </w:p>
        </w:tc>
      </w:tr>
      <w:tr w:rsidR="00D93D94" w:rsidRPr="00324EF1" w:rsidTr="00D93D94">
        <w:tc>
          <w:tcPr>
            <w:tcW w:w="536" w:type="dxa"/>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3400" w:type="dxa"/>
            <w:gridSpan w:val="2"/>
            <w:shd w:val="clear" w:color="auto" w:fill="auto"/>
          </w:tcPr>
          <w:p w:rsidR="00D93D94" w:rsidRPr="00324EF1" w:rsidRDefault="00D93D94"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Kundenzufriedenheit</w:t>
            </w:r>
          </w:p>
        </w:tc>
        <w:tc>
          <w:tcPr>
            <w:tcW w:w="1275" w:type="dxa"/>
            <w:shd w:val="clear" w:color="auto" w:fill="auto"/>
            <w:vAlign w:val="center"/>
          </w:tcPr>
          <w:p w:rsidR="00D93D94" w:rsidRPr="00324EF1" w:rsidRDefault="00D93D94"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 </w:t>
            </w:r>
          </w:p>
        </w:tc>
        <w:tc>
          <w:tcPr>
            <w:tcW w:w="1134" w:type="dxa"/>
            <w:shd w:val="clear" w:color="auto" w:fill="auto"/>
          </w:tcPr>
          <w:p w:rsidR="00D93D94" w:rsidRPr="00324EF1" w:rsidRDefault="00D93D94"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2977" w:type="dxa"/>
            <w:vMerge/>
            <w:shd w:val="clear" w:color="auto" w:fill="auto"/>
            <w:vAlign w:val="center"/>
          </w:tcPr>
          <w:p w:rsidR="00D93D94" w:rsidRPr="00324EF1" w:rsidRDefault="00D93D94" w:rsidP="00324EF1">
            <w:pPr>
              <w:widowControl w:val="0"/>
              <w:autoSpaceDE w:val="0"/>
              <w:autoSpaceDN w:val="0"/>
              <w:adjustRightInd w:val="0"/>
              <w:jc w:val="both"/>
              <w:rPr>
                <w:rFonts w:eastAsia="Times New Roman" w:cs="Arial"/>
                <w:lang w:val="de-DE" w:eastAsia="de-DE"/>
              </w:rPr>
            </w:pPr>
          </w:p>
        </w:tc>
      </w:tr>
      <w:tr w:rsidR="00D93D94" w:rsidRPr="00324EF1" w:rsidTr="00D93D94">
        <w:tc>
          <w:tcPr>
            <w:tcW w:w="536" w:type="dxa"/>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3400" w:type="dxa"/>
            <w:gridSpan w:val="2"/>
            <w:shd w:val="clear" w:color="auto" w:fill="auto"/>
          </w:tcPr>
          <w:p w:rsidR="00D93D94" w:rsidRPr="00324EF1" w:rsidRDefault="00D93D94"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Produkte/Dienstleistungen</w:t>
            </w:r>
          </w:p>
        </w:tc>
        <w:tc>
          <w:tcPr>
            <w:tcW w:w="1275" w:type="dxa"/>
            <w:shd w:val="clear" w:color="auto" w:fill="auto"/>
            <w:vAlign w:val="center"/>
          </w:tcPr>
          <w:p w:rsidR="00D93D94" w:rsidRPr="00324EF1" w:rsidRDefault="00D93D94"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 </w:t>
            </w:r>
          </w:p>
        </w:tc>
        <w:tc>
          <w:tcPr>
            <w:tcW w:w="1134" w:type="dxa"/>
            <w:shd w:val="clear" w:color="auto" w:fill="auto"/>
          </w:tcPr>
          <w:p w:rsidR="00D93D94" w:rsidRPr="00324EF1" w:rsidRDefault="00D93D94"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2977" w:type="dxa"/>
            <w:vMerge/>
            <w:shd w:val="clear" w:color="auto" w:fill="auto"/>
            <w:vAlign w:val="center"/>
          </w:tcPr>
          <w:p w:rsidR="00D93D94" w:rsidRPr="00324EF1" w:rsidRDefault="00D93D94" w:rsidP="00324EF1">
            <w:pPr>
              <w:widowControl w:val="0"/>
              <w:autoSpaceDE w:val="0"/>
              <w:autoSpaceDN w:val="0"/>
              <w:adjustRightInd w:val="0"/>
              <w:jc w:val="both"/>
              <w:rPr>
                <w:rFonts w:eastAsia="Times New Roman" w:cs="Arial"/>
                <w:lang w:val="de-DE" w:eastAsia="de-DE"/>
              </w:rPr>
            </w:pPr>
          </w:p>
        </w:tc>
      </w:tr>
      <w:tr w:rsidR="00D93D94" w:rsidRPr="00324EF1" w:rsidTr="00D93D94">
        <w:tc>
          <w:tcPr>
            <w:tcW w:w="536" w:type="dxa"/>
            <w:shd w:val="clear" w:color="auto" w:fill="auto"/>
          </w:tcPr>
          <w:p w:rsidR="00D93D94" w:rsidRPr="00324EF1" w:rsidRDefault="00D93D94"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lastRenderedPageBreak/>
              <w:t>4</w:t>
            </w:r>
          </w:p>
        </w:tc>
        <w:tc>
          <w:tcPr>
            <w:tcW w:w="3400" w:type="dxa"/>
            <w:gridSpan w:val="2"/>
            <w:shd w:val="clear" w:color="auto" w:fill="auto"/>
          </w:tcPr>
          <w:p w:rsidR="00D93D94" w:rsidRPr="00324EF1" w:rsidRDefault="00D93D94"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Kaufhistorie, Kaufverhalten</w:t>
            </w:r>
          </w:p>
        </w:tc>
        <w:tc>
          <w:tcPr>
            <w:tcW w:w="1275" w:type="dxa"/>
            <w:shd w:val="clear" w:color="auto" w:fill="auto"/>
            <w:vAlign w:val="center"/>
          </w:tcPr>
          <w:p w:rsidR="00D93D94" w:rsidRPr="00324EF1" w:rsidRDefault="00D93D94"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 </w:t>
            </w:r>
          </w:p>
        </w:tc>
        <w:tc>
          <w:tcPr>
            <w:tcW w:w="1134" w:type="dxa"/>
            <w:shd w:val="clear" w:color="auto" w:fill="auto"/>
          </w:tcPr>
          <w:p w:rsidR="00D93D94" w:rsidRPr="00324EF1" w:rsidRDefault="00D93D94"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w:t>
            </w:r>
          </w:p>
        </w:tc>
        <w:tc>
          <w:tcPr>
            <w:tcW w:w="2977" w:type="dxa"/>
            <w:vMerge/>
            <w:shd w:val="clear" w:color="auto" w:fill="auto"/>
            <w:vAlign w:val="center"/>
          </w:tcPr>
          <w:p w:rsidR="00D93D94" w:rsidRPr="00324EF1" w:rsidRDefault="00D93D94" w:rsidP="00324EF1">
            <w:pPr>
              <w:widowControl w:val="0"/>
              <w:autoSpaceDE w:val="0"/>
              <w:autoSpaceDN w:val="0"/>
              <w:adjustRightInd w:val="0"/>
              <w:jc w:val="both"/>
              <w:rPr>
                <w:rFonts w:eastAsia="Times New Roman" w:cs="Arial"/>
                <w:lang w:val="de-DE" w:eastAsia="de-DE"/>
              </w:rPr>
            </w:pPr>
          </w:p>
        </w:tc>
      </w:tr>
      <w:tr w:rsidR="00D93D94" w:rsidRPr="00324EF1" w:rsidTr="004A660B">
        <w:tc>
          <w:tcPr>
            <w:tcW w:w="9322" w:type="dxa"/>
            <w:gridSpan w:val="6"/>
            <w:shd w:val="clear" w:color="auto" w:fill="auto"/>
          </w:tcPr>
          <w:p w:rsidR="00D93D94" w:rsidRPr="00324EF1" w:rsidRDefault="00D93D94" w:rsidP="003A54C5">
            <w:pPr>
              <w:widowControl w:val="0"/>
              <w:autoSpaceDE w:val="0"/>
              <w:autoSpaceDN w:val="0"/>
              <w:adjustRightInd w:val="0"/>
              <w:jc w:val="both"/>
              <w:rPr>
                <w:rFonts w:eastAsia="Times New Roman" w:cs="Arial"/>
                <w:lang w:val="de-DE" w:eastAsia="de-DE"/>
              </w:rPr>
            </w:pPr>
            <w:r>
              <w:rPr>
                <w:rFonts w:eastAsia="Times New Roman" w:cs="Arial"/>
                <w:lang w:val="de-DE" w:eastAsia="de-DE"/>
              </w:rPr>
              <w:t xml:space="preserve">Das berechtigte Interesse des Verantwortlichen an der Verarbeitung ergibt sich daraus, dass </w:t>
            </w:r>
            <w:r w:rsidR="003A54C5">
              <w:rPr>
                <w:rFonts w:eastAsia="Times New Roman" w:cs="Arial"/>
                <w:lang w:val="de-DE" w:eastAsia="de-DE"/>
              </w:rPr>
              <w:t>im Interesse der öffentlichen Gesundheit der Verantwortliche sicherstellen muss, dass die Qualität seiner Leistung hoch bleibt.</w:t>
            </w:r>
          </w:p>
        </w:tc>
      </w:tr>
    </w:tbl>
    <w:p w:rsidR="003A54C5" w:rsidRDefault="003A54C5" w:rsidP="00324EF1">
      <w:pPr>
        <w:widowControl w:val="0"/>
        <w:autoSpaceDE w:val="0"/>
        <w:autoSpaceDN w:val="0"/>
        <w:adjustRightInd w:val="0"/>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492"/>
        <w:gridCol w:w="505"/>
        <w:gridCol w:w="1527"/>
        <w:gridCol w:w="1585"/>
        <w:gridCol w:w="2270"/>
      </w:tblGrid>
      <w:tr w:rsidR="00324EF1" w:rsidRPr="00324EF1" w:rsidTr="004A660B">
        <w:tc>
          <w:tcPr>
            <w:tcW w:w="3188" w:type="dxa"/>
            <w:gridSpan w:val="2"/>
            <w:shd w:val="clear" w:color="auto" w:fill="auto"/>
          </w:tcPr>
          <w:p w:rsidR="00324EF1" w:rsidRPr="00324EF1" w:rsidRDefault="00324EF1" w:rsidP="00C02A1A">
            <w:pPr>
              <w:widowControl w:val="0"/>
              <w:numPr>
                <w:ilvl w:val="0"/>
                <w:numId w:val="2"/>
              </w:numPr>
              <w:autoSpaceDE w:val="0"/>
              <w:autoSpaceDN w:val="0"/>
              <w:adjustRightInd w:val="0"/>
              <w:jc w:val="both"/>
              <w:rPr>
                <w:rFonts w:eastAsia="Times New Roman" w:cs="Arial"/>
                <w:b/>
                <w:lang w:val="de-DE" w:eastAsia="de-DE"/>
              </w:rPr>
            </w:pPr>
            <w:r w:rsidRPr="00324EF1">
              <w:rPr>
                <w:rFonts w:eastAsia="Times New Roman" w:cs="Arial"/>
                <w:b/>
                <w:lang w:val="de-DE" w:eastAsia="de-DE"/>
              </w:rPr>
              <w:t>Datenanwendung:</w:t>
            </w:r>
          </w:p>
        </w:tc>
        <w:tc>
          <w:tcPr>
            <w:tcW w:w="6100"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Meldepflichten </w:t>
            </w:r>
          </w:p>
        </w:tc>
      </w:tr>
      <w:tr w:rsidR="00324EF1" w:rsidRPr="00324EF1" w:rsidTr="004A660B">
        <w:tc>
          <w:tcPr>
            <w:tcW w:w="3188"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6100"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von gesetzlichen Melde- und Informationspflichten, wie insbesondere Informationen betreffend Nebenwirkungen oder vermuteten Missbrauch von Arzneimitteln, Qualitätsmängel von Arzneispezialitäten, Unzukömmlichkeiten im Rahmen einer Substitutionsbehandlung sowie Transaktionen in Zusammenhang mit bestimmten Stoffen, einschließlich automationsunterstützt erstellter und archivierter Textdokumente (wie z.B. Korrespondenz) in diesen Angelegenheiten.</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Beinhaltet auch: Missbrauchsprävention</w:t>
            </w:r>
          </w:p>
        </w:tc>
      </w:tr>
      <w:tr w:rsidR="00324EF1" w:rsidRPr="00324EF1" w:rsidTr="004A660B">
        <w:tc>
          <w:tcPr>
            <w:tcW w:w="3188"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Rechtsgrundlage</w:t>
            </w:r>
            <w:r w:rsidRPr="00324EF1">
              <w:rPr>
                <w:rFonts w:eastAsia="Times New Roman" w:cs="Arial"/>
                <w:lang w:val="de-DE" w:eastAsia="de-DE"/>
              </w:rPr>
              <w:t xml:space="preserve"> der Verarbeitung:</w:t>
            </w:r>
          </w:p>
        </w:tc>
        <w:tc>
          <w:tcPr>
            <w:tcW w:w="6100"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gesetzliche Verpflichtung</w:t>
            </w:r>
            <w:r w:rsidR="00CC3F4C">
              <w:rPr>
                <w:rFonts w:eastAsia="Times New Roman" w:cs="Arial"/>
                <w:lang w:val="de-DE" w:eastAsia="de-DE"/>
              </w:rPr>
              <w:t xml:space="preserve"> (besondere Kategorien von Daten)</w:t>
            </w:r>
          </w:p>
        </w:tc>
      </w:tr>
      <w:tr w:rsidR="00324EF1" w:rsidRPr="00324EF1" w:rsidTr="004A660B">
        <w:tc>
          <w:tcPr>
            <w:tcW w:w="3188"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durch </w:t>
            </w:r>
            <w:r w:rsidRPr="00324EF1">
              <w:rPr>
                <w:rFonts w:eastAsia="Times New Roman" w:cs="Arial"/>
                <w:b/>
                <w:lang w:val="de-DE" w:eastAsia="de-DE"/>
              </w:rPr>
              <w:t>Auftragsverarbeiter</w:t>
            </w:r>
            <w:r w:rsidRPr="00324EF1">
              <w:rPr>
                <w:rFonts w:eastAsia="Times New Roman" w:cs="Arial"/>
                <w:lang w:val="de-DE" w:eastAsia="de-DE"/>
              </w:rPr>
              <w:t>:</w:t>
            </w:r>
          </w:p>
        </w:tc>
        <w:tc>
          <w:tcPr>
            <w:tcW w:w="6100" w:type="dxa"/>
            <w:gridSpan w:val="4"/>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r w:rsidRPr="00917745">
              <w:rPr>
                <w:rFonts w:eastAsia="Times New Roman" w:cs="Arial"/>
                <w:b/>
                <w:color w:val="000000"/>
                <w:lang w:val="de-DE" w:eastAsia="de-DE"/>
              </w:rPr>
              <w:t xml:space="preserve"> </w:t>
            </w:r>
          </w:p>
        </w:tc>
      </w:tr>
      <w:tr w:rsidR="004A660B" w:rsidRPr="00324EF1" w:rsidTr="004A660B">
        <w:tc>
          <w:tcPr>
            <w:tcW w:w="683"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3111"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533"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2376"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4A660B" w:rsidRPr="00324EF1" w:rsidTr="004A660B">
        <w:tc>
          <w:tcPr>
            <w:tcW w:w="683"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3111"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w:t>
            </w:r>
          </w:p>
        </w:tc>
        <w:tc>
          <w:tcPr>
            <w:tcW w:w="1533"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5, 11, 12, 16</w:t>
            </w:r>
          </w:p>
        </w:tc>
        <w:tc>
          <w:tcPr>
            <w:tcW w:w="1585"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2376" w:type="dxa"/>
            <w:shd w:val="clear" w:color="auto" w:fill="auto"/>
          </w:tcPr>
          <w:p w:rsidR="004A660B" w:rsidRPr="00324EF1" w:rsidRDefault="00EF1D04" w:rsidP="00324EF1">
            <w:pPr>
              <w:widowControl w:val="0"/>
              <w:autoSpaceDE w:val="0"/>
              <w:autoSpaceDN w:val="0"/>
              <w:adjustRightInd w:val="0"/>
              <w:jc w:val="center"/>
              <w:rPr>
                <w:rFonts w:eastAsia="Times New Roman" w:cs="Arial"/>
                <w:lang w:val="de-DE" w:eastAsia="de-DE"/>
              </w:rPr>
            </w:pPr>
            <w:r>
              <w:rPr>
                <w:rFonts w:eastAsia="Times New Roman" w:cs="Arial"/>
                <w:lang w:val="de-DE" w:eastAsia="de-DE"/>
              </w:rPr>
              <w:t>3</w:t>
            </w:r>
            <w:r w:rsidR="004A660B" w:rsidRPr="00324EF1">
              <w:rPr>
                <w:rFonts w:eastAsia="Times New Roman" w:cs="Arial"/>
                <w:lang w:val="de-DE" w:eastAsia="de-DE"/>
              </w:rPr>
              <w:t xml:space="preserve"> Jahre</w:t>
            </w:r>
          </w:p>
        </w:tc>
      </w:tr>
      <w:tr w:rsidR="004A660B" w:rsidRPr="00324EF1" w:rsidTr="004A660B">
        <w:tc>
          <w:tcPr>
            <w:tcW w:w="683"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3111"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Rezeptdaten</w:t>
            </w:r>
          </w:p>
        </w:tc>
        <w:tc>
          <w:tcPr>
            <w:tcW w:w="1533"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5, 11, 12, 16</w:t>
            </w:r>
          </w:p>
        </w:tc>
        <w:tc>
          <w:tcPr>
            <w:tcW w:w="1585"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2376"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Jahre</w:t>
            </w:r>
          </w:p>
        </w:tc>
      </w:tr>
      <w:tr w:rsidR="004A660B" w:rsidRPr="00324EF1" w:rsidTr="004A660B">
        <w:tc>
          <w:tcPr>
            <w:tcW w:w="683"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3111"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Gesundheitsdaten</w:t>
            </w:r>
          </w:p>
        </w:tc>
        <w:tc>
          <w:tcPr>
            <w:tcW w:w="1533"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5, 11, 12, 16</w:t>
            </w:r>
          </w:p>
        </w:tc>
        <w:tc>
          <w:tcPr>
            <w:tcW w:w="1585"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2376"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Jahre</w:t>
            </w:r>
          </w:p>
        </w:tc>
      </w:tr>
    </w:tbl>
    <w:p w:rsidR="00324EF1" w:rsidRPr="00324EF1" w:rsidRDefault="00324EF1" w:rsidP="00324EF1">
      <w:pPr>
        <w:widowControl w:val="0"/>
        <w:autoSpaceDE w:val="0"/>
        <w:autoSpaceDN w:val="0"/>
        <w:adjustRightInd w:val="0"/>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58"/>
        <w:gridCol w:w="132"/>
        <w:gridCol w:w="1780"/>
        <w:gridCol w:w="1680"/>
        <w:gridCol w:w="2262"/>
      </w:tblGrid>
      <w:tr w:rsidR="00324EF1" w:rsidRPr="00324EF1" w:rsidTr="004A660B">
        <w:tc>
          <w:tcPr>
            <w:tcW w:w="3209" w:type="dxa"/>
            <w:gridSpan w:val="2"/>
            <w:shd w:val="clear" w:color="auto" w:fill="auto"/>
          </w:tcPr>
          <w:p w:rsidR="00324EF1" w:rsidRPr="00324EF1" w:rsidRDefault="00324EF1" w:rsidP="00C02A1A">
            <w:pPr>
              <w:widowControl w:val="0"/>
              <w:numPr>
                <w:ilvl w:val="0"/>
                <w:numId w:val="2"/>
              </w:numPr>
              <w:autoSpaceDE w:val="0"/>
              <w:autoSpaceDN w:val="0"/>
              <w:adjustRightInd w:val="0"/>
              <w:jc w:val="both"/>
              <w:rPr>
                <w:rFonts w:eastAsia="Times New Roman" w:cs="Arial"/>
                <w:b/>
                <w:lang w:val="de-DE" w:eastAsia="de-DE"/>
              </w:rPr>
            </w:pPr>
            <w:r w:rsidRPr="00324EF1">
              <w:rPr>
                <w:rFonts w:eastAsia="Times New Roman" w:cs="Arial"/>
                <w:b/>
                <w:lang w:val="de-DE" w:eastAsia="de-DE"/>
              </w:rPr>
              <w:t>Datenanwendung:</w:t>
            </w:r>
          </w:p>
        </w:tc>
        <w:tc>
          <w:tcPr>
            <w:tcW w:w="6079"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Labor </w:t>
            </w:r>
          </w:p>
        </w:tc>
      </w:tr>
      <w:tr w:rsidR="00324EF1" w:rsidRPr="00324EF1" w:rsidTr="004A660B">
        <w:tc>
          <w:tcPr>
            <w:tcW w:w="3209"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6079"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Herstellung von apothekeneigenen Arzneispezialitäten, magistralen und offizinalen Zubereitungen, des Rezepturvorrates und anderen apothekenüblichen Produkten sowie Prüfung, Abfüllung und Verpackung von Arzneimitteln einschließlich automationsunterstützt erstellter und archivierter Textdokumente (wie z.B. Korrespondenz) in diesen Angelegenheiten.</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Beinhaltet auch: </w:t>
            </w:r>
            <w:proofErr w:type="spellStart"/>
            <w:r w:rsidRPr="00324EF1">
              <w:rPr>
                <w:rFonts w:eastAsia="Times New Roman" w:cs="Arial"/>
                <w:lang w:val="de-DE" w:eastAsia="de-DE"/>
              </w:rPr>
              <w:t>Neuverblisterung</w:t>
            </w:r>
            <w:proofErr w:type="spellEnd"/>
            <w:r w:rsidRPr="00324EF1">
              <w:rPr>
                <w:rFonts w:eastAsia="Times New Roman" w:cs="Arial"/>
                <w:lang w:val="de-DE" w:eastAsia="de-DE"/>
              </w:rPr>
              <w:t xml:space="preserve"> von Arzneimitteln gemäß </w:t>
            </w:r>
            <w:proofErr w:type="spellStart"/>
            <w:r w:rsidRPr="00324EF1">
              <w:rPr>
                <w:rFonts w:eastAsia="Times New Roman" w:cs="Arial"/>
                <w:lang w:val="de-DE" w:eastAsia="de-DE"/>
              </w:rPr>
              <w:t>Neuverblisterungsbetriebsordnung</w:t>
            </w:r>
            <w:proofErr w:type="spellEnd"/>
            <w:r w:rsidRPr="00324EF1">
              <w:rPr>
                <w:rFonts w:eastAsia="Times New Roman" w:cs="Arial"/>
                <w:lang w:val="de-DE" w:eastAsia="de-DE"/>
              </w:rPr>
              <w:t>, Qualitätssicherung, Kennzeichnung und Aufzeichnung</w:t>
            </w:r>
          </w:p>
        </w:tc>
      </w:tr>
      <w:tr w:rsidR="00324EF1" w:rsidRPr="00324EF1" w:rsidTr="004A660B">
        <w:tc>
          <w:tcPr>
            <w:tcW w:w="3209"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Rechtsgrundlage</w:t>
            </w:r>
            <w:r w:rsidRPr="00324EF1">
              <w:rPr>
                <w:rFonts w:eastAsia="Times New Roman" w:cs="Arial"/>
                <w:lang w:val="de-DE" w:eastAsia="de-DE"/>
              </w:rPr>
              <w:t xml:space="preserve"> der Verarbeitung:</w:t>
            </w:r>
          </w:p>
        </w:tc>
        <w:tc>
          <w:tcPr>
            <w:tcW w:w="6079"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eines Vertragsverhältnisses</w:t>
            </w:r>
            <w:r w:rsidR="00CC3F4C">
              <w:rPr>
                <w:rFonts w:eastAsia="Times New Roman" w:cs="Arial"/>
                <w:lang w:val="de-DE" w:eastAsia="de-DE"/>
              </w:rPr>
              <w:t xml:space="preserve"> (besondere Kategorien von Daten)</w:t>
            </w:r>
          </w:p>
        </w:tc>
      </w:tr>
      <w:tr w:rsidR="00324EF1" w:rsidRPr="00324EF1" w:rsidTr="004A660B">
        <w:tc>
          <w:tcPr>
            <w:tcW w:w="3209"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durch </w:t>
            </w:r>
            <w:r w:rsidRPr="00324EF1">
              <w:rPr>
                <w:rFonts w:eastAsia="Times New Roman" w:cs="Arial"/>
                <w:b/>
                <w:lang w:val="de-DE" w:eastAsia="de-DE"/>
              </w:rPr>
              <w:t>Auftragsverarbeiter</w:t>
            </w:r>
            <w:r w:rsidRPr="00324EF1">
              <w:rPr>
                <w:rFonts w:eastAsia="Times New Roman" w:cs="Arial"/>
                <w:lang w:val="de-DE" w:eastAsia="de-DE"/>
              </w:rPr>
              <w:t>:</w:t>
            </w:r>
          </w:p>
        </w:tc>
        <w:tc>
          <w:tcPr>
            <w:tcW w:w="6079" w:type="dxa"/>
            <w:gridSpan w:val="4"/>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r w:rsidRPr="00917745">
              <w:rPr>
                <w:rFonts w:eastAsia="Times New Roman" w:cs="Arial"/>
                <w:b/>
                <w:color w:val="000000"/>
                <w:lang w:val="de-DE" w:eastAsia="de-DE"/>
              </w:rPr>
              <w:t>[gegebenenfalls bitte ergänzen]</w:t>
            </w:r>
          </w:p>
        </w:tc>
      </w:tr>
      <w:tr w:rsidR="004A660B" w:rsidRPr="00324EF1" w:rsidTr="004A660B">
        <w:tc>
          <w:tcPr>
            <w:tcW w:w="849"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520"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842"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701"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2376"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4A660B" w:rsidRPr="00324EF1" w:rsidTr="004A660B">
        <w:tc>
          <w:tcPr>
            <w:tcW w:w="849"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lastRenderedPageBreak/>
              <w:t>1</w:t>
            </w:r>
          </w:p>
        </w:tc>
        <w:tc>
          <w:tcPr>
            <w:tcW w:w="2520"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w:t>
            </w:r>
          </w:p>
        </w:tc>
        <w:tc>
          <w:tcPr>
            <w:tcW w:w="1842"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5, 11, 12, 16</w:t>
            </w:r>
          </w:p>
        </w:tc>
        <w:tc>
          <w:tcPr>
            <w:tcW w:w="1701"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2376"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 xml:space="preserve">30 Jahre </w:t>
            </w:r>
          </w:p>
        </w:tc>
      </w:tr>
      <w:tr w:rsidR="004A660B" w:rsidRPr="00324EF1" w:rsidTr="004A660B">
        <w:tc>
          <w:tcPr>
            <w:tcW w:w="849"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520"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Rezeptdaten</w:t>
            </w:r>
          </w:p>
        </w:tc>
        <w:tc>
          <w:tcPr>
            <w:tcW w:w="1842"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5, 11, 12, 16</w:t>
            </w:r>
          </w:p>
        </w:tc>
        <w:tc>
          <w:tcPr>
            <w:tcW w:w="1701"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2376"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30 Jahre</w:t>
            </w:r>
          </w:p>
        </w:tc>
      </w:tr>
    </w:tbl>
    <w:p w:rsidR="00324EF1" w:rsidRPr="00324EF1" w:rsidRDefault="00324EF1" w:rsidP="00324EF1">
      <w:pPr>
        <w:widowControl w:val="0"/>
        <w:autoSpaceDE w:val="0"/>
        <w:autoSpaceDN w:val="0"/>
        <w:adjustRightInd w:val="0"/>
        <w:jc w:val="both"/>
        <w:rPr>
          <w:rFonts w:eastAsia="Times New Roman" w:cs="Arial"/>
          <w:lang w:val="de-DE" w:eastAsia="de-D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438"/>
        <w:gridCol w:w="1459"/>
        <w:gridCol w:w="1541"/>
        <w:gridCol w:w="3237"/>
      </w:tblGrid>
      <w:tr w:rsidR="00324EF1" w:rsidRPr="00324EF1" w:rsidTr="004A660B">
        <w:tc>
          <w:tcPr>
            <w:tcW w:w="3085" w:type="dxa"/>
            <w:gridSpan w:val="2"/>
            <w:shd w:val="clear" w:color="auto" w:fill="auto"/>
          </w:tcPr>
          <w:p w:rsidR="00324EF1" w:rsidRPr="00324EF1" w:rsidRDefault="00324EF1" w:rsidP="00C02A1A">
            <w:pPr>
              <w:widowControl w:val="0"/>
              <w:numPr>
                <w:ilvl w:val="0"/>
                <w:numId w:val="2"/>
              </w:numPr>
              <w:autoSpaceDE w:val="0"/>
              <w:autoSpaceDN w:val="0"/>
              <w:adjustRightInd w:val="0"/>
              <w:jc w:val="both"/>
              <w:rPr>
                <w:rFonts w:eastAsia="Times New Roman" w:cs="Arial"/>
                <w:b/>
                <w:lang w:val="de-DE" w:eastAsia="de-DE"/>
              </w:rPr>
            </w:pPr>
            <w:r w:rsidRPr="00324EF1">
              <w:rPr>
                <w:rFonts w:eastAsia="Times New Roman" w:cs="Arial"/>
                <w:b/>
                <w:lang w:val="de-DE" w:eastAsia="de-DE"/>
              </w:rPr>
              <w:t>Datenanwendung:</w:t>
            </w:r>
          </w:p>
        </w:tc>
        <w:tc>
          <w:tcPr>
            <w:tcW w:w="6237"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Marketing für eigene Zwecke</w:t>
            </w:r>
          </w:p>
        </w:tc>
      </w:tr>
      <w:tr w:rsidR="00324EF1" w:rsidRPr="00324EF1" w:rsidTr="004A660B">
        <w:tc>
          <w:tcPr>
            <w:tcW w:w="308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6237"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Verwenden von eigenen oder zugekauften Kunden- oder Interessentendaten für die Geschäftsanbahnung betreffend das eigene Lieferungs- oder Leistungsangebot einschließlich automationsunterstützt erstellter und archivierter Textdokumente (wie z.B. Korrespondenz) in diesen Angelegenheiten. </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Beinhaltet auch: Verteilung und postalischer oder elektronischer Versand von Flyern, Werbe- und Informationsbriefen sowie Kundenzeitschriften, Telefonate, Informationsveranstaltungen, Gesundheitsaktionen sowie Organisation von Gewinnspielen mit Kunden und Interessenten, Betrieb von und Präsenz auf Webseiten oder Blogs sowie in sozialen Netzwerken.</w:t>
            </w:r>
          </w:p>
        </w:tc>
      </w:tr>
      <w:tr w:rsidR="00324EF1" w:rsidRPr="00324EF1" w:rsidTr="004A660B">
        <w:tc>
          <w:tcPr>
            <w:tcW w:w="308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Rechtsgrundlage</w:t>
            </w:r>
            <w:r w:rsidRPr="00324EF1">
              <w:rPr>
                <w:rFonts w:eastAsia="Times New Roman" w:cs="Arial"/>
                <w:lang w:val="de-DE" w:eastAsia="de-DE"/>
              </w:rPr>
              <w:t xml:space="preserve"> der Verarbeitung:</w:t>
            </w:r>
          </w:p>
        </w:tc>
        <w:tc>
          <w:tcPr>
            <w:tcW w:w="6237"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Einwilligungserklärung, berechtigtes Interesse</w:t>
            </w:r>
          </w:p>
        </w:tc>
      </w:tr>
      <w:tr w:rsidR="00324EF1" w:rsidRPr="00324EF1" w:rsidTr="004A660B">
        <w:tc>
          <w:tcPr>
            <w:tcW w:w="308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durch </w:t>
            </w:r>
            <w:r w:rsidRPr="00324EF1">
              <w:rPr>
                <w:rFonts w:eastAsia="Times New Roman" w:cs="Arial"/>
                <w:b/>
                <w:lang w:val="de-DE" w:eastAsia="de-DE"/>
              </w:rPr>
              <w:t>Auftragsverarbeiter</w:t>
            </w:r>
            <w:r w:rsidRPr="00324EF1">
              <w:rPr>
                <w:rFonts w:eastAsia="Times New Roman" w:cs="Arial"/>
                <w:lang w:val="de-DE" w:eastAsia="de-DE"/>
              </w:rPr>
              <w:t>:</w:t>
            </w:r>
          </w:p>
        </w:tc>
        <w:tc>
          <w:tcPr>
            <w:tcW w:w="6237" w:type="dxa"/>
            <w:gridSpan w:val="3"/>
            <w:shd w:val="clear" w:color="auto" w:fill="auto"/>
          </w:tcPr>
          <w:p w:rsidR="00324EF1" w:rsidRPr="00917745" w:rsidRDefault="00EF1D04" w:rsidP="00324EF1">
            <w:pPr>
              <w:widowControl w:val="0"/>
              <w:autoSpaceDE w:val="0"/>
              <w:autoSpaceDN w:val="0"/>
              <w:adjustRightInd w:val="0"/>
              <w:jc w:val="both"/>
              <w:rPr>
                <w:rFonts w:eastAsia="Times New Roman" w:cs="Arial"/>
                <w:b/>
                <w:color w:val="000000"/>
                <w:lang w:val="de-DE" w:eastAsia="de-DE"/>
              </w:rPr>
            </w:pPr>
            <w:proofErr w:type="spellStart"/>
            <w:r>
              <w:rPr>
                <w:rFonts w:eastAsia="Times New Roman" w:cs="Arial"/>
                <w:b/>
                <w:color w:val="000000"/>
                <w:lang w:val="de-DE" w:eastAsia="de-DE"/>
              </w:rPr>
              <w:t>Stadtaussstellung</w:t>
            </w:r>
            <w:proofErr w:type="spellEnd"/>
          </w:p>
        </w:tc>
      </w:tr>
      <w:tr w:rsidR="004A660B" w:rsidRPr="00324EF1" w:rsidTr="004A660B">
        <w:tc>
          <w:tcPr>
            <w:tcW w:w="647"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438"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459"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541"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3237"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4A660B" w:rsidRPr="00324EF1" w:rsidTr="00917745">
        <w:tc>
          <w:tcPr>
            <w:tcW w:w="647"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438" w:type="dxa"/>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 UID-</w:t>
            </w:r>
            <w:proofErr w:type="spellStart"/>
            <w:r w:rsidRPr="00324EF1">
              <w:rPr>
                <w:rFonts w:eastAsia="Times New Roman" w:cs="Arial"/>
                <w:lang w:val="de-DE" w:eastAsia="de-DE"/>
              </w:rPr>
              <w:t>Nr</w:t>
            </w:r>
            <w:proofErr w:type="spellEnd"/>
            <w:r w:rsidRPr="00324EF1">
              <w:rPr>
                <w:rFonts w:eastAsia="Times New Roman" w:cs="Arial"/>
                <w:lang w:val="de-DE" w:eastAsia="de-DE"/>
              </w:rPr>
              <w:t>) sowie Vertragsdaten</w:t>
            </w:r>
          </w:p>
        </w:tc>
        <w:tc>
          <w:tcPr>
            <w:tcW w:w="1459" w:type="dxa"/>
            <w:vMerge w:val="restart"/>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p w:rsidR="004A660B" w:rsidRPr="00324EF1" w:rsidRDefault="004A660B" w:rsidP="00324EF1">
            <w:pPr>
              <w:widowControl w:val="0"/>
              <w:autoSpaceDE w:val="0"/>
              <w:autoSpaceDN w:val="0"/>
              <w:adjustRightInd w:val="0"/>
              <w:jc w:val="center"/>
              <w:rPr>
                <w:rFonts w:eastAsia="Times New Roman" w:cs="Arial"/>
                <w:lang w:val="de-DE" w:eastAsia="de-DE"/>
              </w:rPr>
            </w:pPr>
          </w:p>
          <w:p w:rsidR="004A660B" w:rsidRPr="00324EF1" w:rsidRDefault="004A660B" w:rsidP="00324EF1">
            <w:pPr>
              <w:widowControl w:val="0"/>
              <w:autoSpaceDE w:val="0"/>
              <w:autoSpaceDN w:val="0"/>
              <w:adjustRightInd w:val="0"/>
              <w:jc w:val="center"/>
              <w:rPr>
                <w:rFonts w:eastAsia="Times New Roman" w:cs="Arial"/>
                <w:lang w:val="de-DE" w:eastAsia="de-DE"/>
              </w:rPr>
            </w:pPr>
          </w:p>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1541"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3237" w:type="dxa"/>
            <w:vMerge w:val="restart"/>
            <w:shd w:val="clear" w:color="auto" w:fill="auto"/>
            <w:vAlign w:val="center"/>
          </w:tcPr>
          <w:p w:rsidR="004A660B" w:rsidRPr="00324EF1" w:rsidRDefault="004A660B" w:rsidP="007F7310">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bis zum Ablauf des dritten Jahres nach dem letzten Kontakt mit dem Verantwortlichen oder 1 Monat nach Abmeldung vom Newsletter</w:t>
            </w:r>
          </w:p>
        </w:tc>
      </w:tr>
      <w:tr w:rsidR="004A660B" w:rsidRPr="00324EF1" w:rsidTr="004A660B">
        <w:tc>
          <w:tcPr>
            <w:tcW w:w="647"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438" w:type="dxa"/>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Kaufhistorie, Kaufverhalten</w:t>
            </w:r>
          </w:p>
        </w:tc>
        <w:tc>
          <w:tcPr>
            <w:tcW w:w="1459" w:type="dxa"/>
            <w:vMerge/>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1541"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3237" w:type="dxa"/>
            <w:vMerge/>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r>
      <w:tr w:rsidR="004A660B" w:rsidRPr="00324EF1" w:rsidTr="004A660B">
        <w:tc>
          <w:tcPr>
            <w:tcW w:w="647"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2438" w:type="dxa"/>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Produkt- und Nachfrageinteressen</w:t>
            </w:r>
          </w:p>
        </w:tc>
        <w:tc>
          <w:tcPr>
            <w:tcW w:w="1459" w:type="dxa"/>
            <w:vMerge/>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1541"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3237" w:type="dxa"/>
            <w:vMerge/>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r>
    </w:tbl>
    <w:p w:rsidR="00324EF1" w:rsidRPr="00324EF1" w:rsidRDefault="00324EF1" w:rsidP="002876BA">
      <w:pPr>
        <w:widowControl w:val="0"/>
        <w:autoSpaceDE w:val="0"/>
        <w:autoSpaceDN w:val="0"/>
        <w:adjustRightInd w:val="0"/>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567"/>
        <w:gridCol w:w="188"/>
        <w:gridCol w:w="1321"/>
        <w:gridCol w:w="1585"/>
        <w:gridCol w:w="3013"/>
      </w:tblGrid>
      <w:tr w:rsidR="00324EF1" w:rsidRPr="00324EF1" w:rsidTr="004A660B">
        <w:tc>
          <w:tcPr>
            <w:tcW w:w="3181" w:type="dxa"/>
            <w:gridSpan w:val="2"/>
            <w:shd w:val="clear" w:color="auto" w:fill="auto"/>
          </w:tcPr>
          <w:p w:rsidR="00324EF1" w:rsidRPr="00324EF1" w:rsidRDefault="00324EF1" w:rsidP="00C02A1A">
            <w:pPr>
              <w:widowControl w:val="0"/>
              <w:numPr>
                <w:ilvl w:val="0"/>
                <w:numId w:val="2"/>
              </w:numPr>
              <w:autoSpaceDE w:val="0"/>
              <w:autoSpaceDN w:val="0"/>
              <w:adjustRightInd w:val="0"/>
              <w:jc w:val="both"/>
              <w:rPr>
                <w:rFonts w:eastAsia="Times New Roman" w:cs="Arial"/>
                <w:b/>
                <w:lang w:val="de-DE" w:eastAsia="de-DE"/>
              </w:rPr>
            </w:pPr>
            <w:r w:rsidRPr="00324EF1">
              <w:rPr>
                <w:rFonts w:eastAsia="Times New Roman" w:cs="Arial"/>
                <w:b/>
                <w:lang w:val="de-DE" w:eastAsia="de-DE"/>
              </w:rPr>
              <w:t>Datenanwendung:</w:t>
            </w:r>
          </w:p>
        </w:tc>
        <w:tc>
          <w:tcPr>
            <w:tcW w:w="6107"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Dokumentation</w:t>
            </w:r>
          </w:p>
        </w:tc>
      </w:tr>
      <w:tr w:rsidR="00324EF1" w:rsidRPr="00324EF1" w:rsidTr="004A660B">
        <w:tc>
          <w:tcPr>
            <w:tcW w:w="3181"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6107"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gesetzlicher oder vertraglicher Aufzeichnungs- und Dokumentationspflichten einschließlich automationsunterstützt erstellter und archivierter Textdokumente (wie z.B. Korrespondenz) in diesen Angelegenheiten.</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Beinhaltet auch: Dokumentation nach AWEG, TAKG, ChemG, Alkoholbuch, Gifte, Explosivstoffe, Abwicklung und Verwaltung der oralen Substitutionstherapie, Dokumentation von Thalidomid-Rezepturen etc.</w:t>
            </w:r>
          </w:p>
        </w:tc>
      </w:tr>
      <w:tr w:rsidR="00324EF1" w:rsidRPr="00324EF1" w:rsidTr="004A660B">
        <w:tc>
          <w:tcPr>
            <w:tcW w:w="3181"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lastRenderedPageBreak/>
              <w:t>Rechtsgrundlage</w:t>
            </w:r>
            <w:r w:rsidRPr="00324EF1">
              <w:rPr>
                <w:rFonts w:eastAsia="Times New Roman" w:cs="Arial"/>
                <w:lang w:val="de-DE" w:eastAsia="de-DE"/>
              </w:rPr>
              <w:t xml:space="preserve"> der Verarbeitung:</w:t>
            </w:r>
          </w:p>
        </w:tc>
        <w:tc>
          <w:tcPr>
            <w:tcW w:w="6107"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gesetzliche Grundlage</w:t>
            </w:r>
            <w:r w:rsidR="00CC3F4C">
              <w:rPr>
                <w:rFonts w:eastAsia="Times New Roman" w:cs="Arial"/>
                <w:lang w:val="de-DE" w:eastAsia="de-DE"/>
              </w:rPr>
              <w:t xml:space="preserve"> (besondere Kategorien von Daten)</w:t>
            </w:r>
          </w:p>
        </w:tc>
      </w:tr>
      <w:tr w:rsidR="00324EF1" w:rsidRPr="00324EF1" w:rsidTr="004A660B">
        <w:tc>
          <w:tcPr>
            <w:tcW w:w="3181"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durch </w:t>
            </w:r>
            <w:r w:rsidRPr="00324EF1">
              <w:rPr>
                <w:rFonts w:eastAsia="Times New Roman" w:cs="Arial"/>
                <w:b/>
                <w:lang w:val="de-DE" w:eastAsia="de-DE"/>
              </w:rPr>
              <w:t>Auftragsverarbeiter</w:t>
            </w:r>
            <w:r w:rsidRPr="00324EF1">
              <w:rPr>
                <w:rFonts w:eastAsia="Times New Roman" w:cs="Arial"/>
                <w:lang w:val="de-DE" w:eastAsia="de-DE"/>
              </w:rPr>
              <w:t>:</w:t>
            </w:r>
          </w:p>
        </w:tc>
        <w:tc>
          <w:tcPr>
            <w:tcW w:w="6107" w:type="dxa"/>
            <w:gridSpan w:val="4"/>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p>
        </w:tc>
      </w:tr>
      <w:tr w:rsidR="004A660B" w:rsidRPr="00324EF1" w:rsidTr="004A660B">
        <w:tc>
          <w:tcPr>
            <w:tcW w:w="614"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755"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321"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3013"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4A660B" w:rsidRPr="00324EF1" w:rsidTr="004A660B">
        <w:tc>
          <w:tcPr>
            <w:tcW w:w="614"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755"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w:t>
            </w:r>
          </w:p>
        </w:tc>
        <w:tc>
          <w:tcPr>
            <w:tcW w:w="1321" w:type="dxa"/>
            <w:shd w:val="clear" w:color="auto" w:fill="auto"/>
          </w:tcPr>
          <w:p w:rsidR="004A660B" w:rsidRPr="00324EF1" w:rsidRDefault="004A660B" w:rsidP="00324EF1">
            <w:pPr>
              <w:widowControl w:val="0"/>
              <w:autoSpaceDE w:val="0"/>
              <w:autoSpaceDN w:val="0"/>
              <w:adjustRightInd w:val="0"/>
              <w:jc w:val="center"/>
              <w:rPr>
                <w:rFonts w:eastAsia="Times New Roman" w:cs="Arial"/>
                <w:b/>
                <w:lang w:val="de-DE" w:eastAsia="de-DE"/>
              </w:rPr>
            </w:pPr>
            <w:r w:rsidRPr="00324EF1">
              <w:rPr>
                <w:rFonts w:eastAsia="Times New Roman" w:cs="Arial"/>
                <w:lang w:val="de-DE" w:eastAsia="de-DE"/>
              </w:rPr>
              <w:t>5, 11, 12</w:t>
            </w: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3013"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Jahre</w:t>
            </w:r>
          </w:p>
        </w:tc>
      </w:tr>
      <w:tr w:rsidR="004A660B" w:rsidRPr="00324EF1" w:rsidTr="004A660B">
        <w:tc>
          <w:tcPr>
            <w:tcW w:w="614"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755"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Gesetzlich vorgeschriebene Informationen</w:t>
            </w:r>
          </w:p>
        </w:tc>
        <w:tc>
          <w:tcPr>
            <w:tcW w:w="1321" w:type="dxa"/>
            <w:shd w:val="clear" w:color="auto" w:fill="auto"/>
          </w:tcPr>
          <w:p w:rsidR="004A660B" w:rsidRPr="00324EF1" w:rsidRDefault="004A660B" w:rsidP="00324EF1">
            <w:pPr>
              <w:widowControl w:val="0"/>
              <w:autoSpaceDE w:val="0"/>
              <w:autoSpaceDN w:val="0"/>
              <w:adjustRightInd w:val="0"/>
              <w:jc w:val="center"/>
              <w:rPr>
                <w:rFonts w:eastAsia="Times New Roman" w:cs="Arial"/>
                <w:b/>
                <w:lang w:val="de-DE" w:eastAsia="de-DE"/>
              </w:rPr>
            </w:pPr>
            <w:r w:rsidRPr="00324EF1">
              <w:rPr>
                <w:rFonts w:eastAsia="Times New Roman" w:cs="Arial"/>
                <w:lang w:val="de-DE" w:eastAsia="de-DE"/>
              </w:rPr>
              <w:t>5, 11, 12</w:t>
            </w: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3013" w:type="dxa"/>
            <w:shd w:val="clear" w:color="auto" w:fill="auto"/>
          </w:tcPr>
          <w:p w:rsidR="004A660B" w:rsidRPr="005F7423" w:rsidRDefault="004A660B" w:rsidP="00C02A1A">
            <w:pPr>
              <w:pStyle w:val="Listenabsatz"/>
              <w:numPr>
                <w:ilvl w:val="0"/>
                <w:numId w:val="4"/>
              </w:numPr>
              <w:jc w:val="center"/>
            </w:pPr>
            <w:r w:rsidRPr="005F7423">
              <w:t>Jahre</w:t>
            </w:r>
          </w:p>
        </w:tc>
      </w:tr>
    </w:tbl>
    <w:p w:rsidR="004A660B" w:rsidRDefault="004A660B" w:rsidP="00CD0B8E">
      <w:pPr>
        <w:widowControl w:val="0"/>
        <w:autoSpaceDE w:val="0"/>
        <w:autoSpaceDN w:val="0"/>
        <w:adjustRightInd w:val="0"/>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430"/>
        <w:gridCol w:w="1585"/>
        <w:gridCol w:w="2904"/>
      </w:tblGrid>
      <w:tr w:rsidR="00324EF1" w:rsidRPr="00324EF1" w:rsidTr="004A660B">
        <w:tc>
          <w:tcPr>
            <w:tcW w:w="3369" w:type="dxa"/>
            <w:gridSpan w:val="2"/>
            <w:shd w:val="clear" w:color="auto" w:fill="auto"/>
          </w:tcPr>
          <w:p w:rsidR="00324EF1" w:rsidRPr="005F7423" w:rsidRDefault="00324EF1" w:rsidP="00C02A1A">
            <w:pPr>
              <w:pStyle w:val="Listenabsatz"/>
              <w:numPr>
                <w:ilvl w:val="0"/>
                <w:numId w:val="2"/>
              </w:numPr>
              <w:rPr>
                <w:b/>
              </w:rPr>
            </w:pPr>
            <w:r w:rsidRPr="005F7423">
              <w:rPr>
                <w:b/>
              </w:rPr>
              <w:t>Datenanwendung:</w:t>
            </w:r>
          </w:p>
        </w:tc>
        <w:tc>
          <w:tcPr>
            <w:tcW w:w="5919"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Außenkommunikation</w:t>
            </w:r>
          </w:p>
        </w:tc>
      </w:tr>
      <w:tr w:rsidR="00324EF1" w:rsidRPr="00324EF1" w:rsidTr="004A660B">
        <w:tc>
          <w:tcPr>
            <w:tcW w:w="3369" w:type="dxa"/>
            <w:gridSpan w:val="2"/>
            <w:shd w:val="clear" w:color="auto" w:fill="auto"/>
          </w:tcPr>
          <w:p w:rsidR="00324EF1" w:rsidRPr="005F7423" w:rsidRDefault="00324EF1" w:rsidP="00C02A1A">
            <w:pPr>
              <w:pStyle w:val="Listenabsatz"/>
              <w:numPr>
                <w:ilvl w:val="1"/>
                <w:numId w:val="2"/>
              </w:numPr>
            </w:pPr>
            <w:r w:rsidRPr="005F7423">
              <w:rPr>
                <w:b/>
              </w:rPr>
              <w:t>Zweck</w:t>
            </w:r>
            <w:r w:rsidRPr="005F7423">
              <w:t xml:space="preserve"> der Verarbeitung:</w:t>
            </w:r>
          </w:p>
        </w:tc>
        <w:tc>
          <w:tcPr>
            <w:tcW w:w="5919"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Organisation und Verwaltung der externen Kommunikation mit Kunden, Interessenten, Rechtsanwälten, Steuerberatern und anderen Dienstleistern, freiwilligen Interessenvertretungen, Behörden und sonstigen Personen und Einrichtungen einschließlich automationsunterstützt erstellter und archivierter Textdokumente (wie z.B. Korrespondenz) in diesen Angelegenheiten. </w:t>
            </w:r>
          </w:p>
        </w:tc>
      </w:tr>
      <w:tr w:rsidR="00324EF1" w:rsidRPr="00324EF1" w:rsidTr="004A660B">
        <w:tc>
          <w:tcPr>
            <w:tcW w:w="3369"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Rechtsgrundlage</w:t>
            </w:r>
            <w:r w:rsidRPr="00324EF1">
              <w:rPr>
                <w:rFonts w:eastAsia="Times New Roman" w:cs="Arial"/>
                <w:lang w:val="de-DE" w:eastAsia="de-DE"/>
              </w:rPr>
              <w:t xml:space="preserve"> der Verarbeitung:</w:t>
            </w:r>
          </w:p>
        </w:tc>
        <w:tc>
          <w:tcPr>
            <w:tcW w:w="5919"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gesetzliche Grundlage, Erfüllung eines Vertragsverhältnisses, berechtigtes Interesse</w:t>
            </w:r>
          </w:p>
        </w:tc>
      </w:tr>
      <w:tr w:rsidR="00324EF1" w:rsidRPr="00324EF1" w:rsidTr="004A660B">
        <w:tc>
          <w:tcPr>
            <w:tcW w:w="3369"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durch </w:t>
            </w:r>
            <w:r w:rsidRPr="00324EF1">
              <w:rPr>
                <w:rFonts w:eastAsia="Times New Roman" w:cs="Arial"/>
                <w:b/>
                <w:lang w:val="de-DE" w:eastAsia="de-DE"/>
              </w:rPr>
              <w:t>Auftragsverarbeiter</w:t>
            </w:r>
            <w:r w:rsidRPr="00324EF1">
              <w:rPr>
                <w:rFonts w:eastAsia="Times New Roman" w:cs="Arial"/>
                <w:lang w:val="de-DE" w:eastAsia="de-DE"/>
              </w:rPr>
              <w:t>:</w:t>
            </w:r>
          </w:p>
        </w:tc>
        <w:tc>
          <w:tcPr>
            <w:tcW w:w="5919" w:type="dxa"/>
            <w:gridSpan w:val="3"/>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p>
        </w:tc>
      </w:tr>
      <w:tr w:rsidR="004A660B" w:rsidRPr="00324EF1" w:rsidTr="004A660B">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694"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430"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2904"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4A660B" w:rsidRPr="00324EF1" w:rsidTr="004A660B">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694"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color w:val="000000"/>
                <w:lang w:val="de-DE" w:eastAsia="de-DE"/>
              </w:rPr>
              <w:t xml:space="preserve">Stammdaten </w:t>
            </w:r>
            <w:proofErr w:type="spellStart"/>
            <w:r w:rsidRPr="00324EF1">
              <w:rPr>
                <w:rFonts w:eastAsia="Times New Roman" w:cs="Arial"/>
                <w:color w:val="000000"/>
                <w:lang w:val="de-DE" w:eastAsia="de-DE"/>
              </w:rPr>
              <w:t>inkl</w:t>
            </w:r>
            <w:proofErr w:type="spellEnd"/>
            <w:r w:rsidRPr="00324EF1">
              <w:rPr>
                <w:rFonts w:eastAsia="Times New Roman" w:cs="Arial"/>
                <w:color w:val="000000"/>
                <w:lang w:val="de-DE" w:eastAsia="de-DE"/>
              </w:rPr>
              <w:t xml:space="preserve"> Kontaktinformationen (etwa Adresse, Tel, Mail, Fax)</w:t>
            </w:r>
          </w:p>
        </w:tc>
        <w:tc>
          <w:tcPr>
            <w:tcW w:w="1430"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5, 11, 12</w:t>
            </w: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2904" w:type="dxa"/>
            <w:vMerge w:val="restart"/>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p w:rsidR="004A660B" w:rsidRPr="00324EF1" w:rsidRDefault="004A660B" w:rsidP="00324EF1">
            <w:pPr>
              <w:widowControl w:val="0"/>
              <w:autoSpaceDE w:val="0"/>
              <w:autoSpaceDN w:val="0"/>
              <w:adjustRightInd w:val="0"/>
              <w:jc w:val="center"/>
              <w:rPr>
                <w:rFonts w:eastAsia="Times New Roman" w:cs="Arial"/>
                <w:b/>
                <w:lang w:val="de-DE" w:eastAsia="de-DE"/>
              </w:rPr>
            </w:pPr>
            <w:r w:rsidRPr="00324EF1">
              <w:rPr>
                <w:rFonts w:eastAsia="Times New Roman" w:cs="Arial"/>
                <w:lang w:val="de-DE" w:eastAsia="de-DE"/>
              </w:rPr>
              <w:t>bis zum Ablauf des dritten Jahres nach dem letzten Kontakt mit dem Kunden</w:t>
            </w:r>
          </w:p>
        </w:tc>
      </w:tr>
      <w:tr w:rsidR="004A660B" w:rsidRPr="00324EF1" w:rsidTr="004A660B">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694" w:type="dxa"/>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Kaufhistorie, Kaufverhalten</w:t>
            </w:r>
          </w:p>
        </w:tc>
        <w:tc>
          <w:tcPr>
            <w:tcW w:w="1430"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2904" w:type="dxa"/>
            <w:vMerge/>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r>
      <w:tr w:rsidR="004A660B" w:rsidRPr="00324EF1" w:rsidTr="004A660B">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2694" w:type="dxa"/>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Produkt- und Nachfrageinteressen</w:t>
            </w:r>
          </w:p>
        </w:tc>
        <w:tc>
          <w:tcPr>
            <w:tcW w:w="1430"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2904" w:type="dxa"/>
            <w:vMerge/>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r>
      <w:tr w:rsidR="004A660B" w:rsidRPr="00324EF1" w:rsidTr="004A660B">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4</w:t>
            </w:r>
          </w:p>
        </w:tc>
        <w:tc>
          <w:tcPr>
            <w:tcW w:w="2694"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color w:val="000000"/>
                <w:lang w:val="de-DE" w:eastAsia="de-DE"/>
              </w:rPr>
              <w:t xml:space="preserve">Daten von Umfragen </w:t>
            </w:r>
          </w:p>
        </w:tc>
        <w:tc>
          <w:tcPr>
            <w:tcW w:w="1430"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
        </w:tc>
        <w:tc>
          <w:tcPr>
            <w:tcW w:w="2904" w:type="dxa"/>
            <w:shd w:val="clear" w:color="auto" w:fill="auto"/>
          </w:tcPr>
          <w:p w:rsidR="004A660B" w:rsidRPr="00324EF1" w:rsidRDefault="00A21042" w:rsidP="00324EF1">
            <w:pPr>
              <w:widowControl w:val="0"/>
              <w:autoSpaceDE w:val="0"/>
              <w:autoSpaceDN w:val="0"/>
              <w:adjustRightInd w:val="0"/>
              <w:jc w:val="center"/>
              <w:rPr>
                <w:rFonts w:eastAsia="Times New Roman" w:cs="Arial"/>
                <w:b/>
                <w:lang w:val="de-DE" w:eastAsia="de-DE"/>
              </w:rPr>
            </w:pPr>
            <w:r>
              <w:rPr>
                <w:rFonts w:eastAsia="Times New Roman" w:cs="Arial"/>
                <w:color w:val="000000"/>
                <w:lang w:val="de-DE" w:eastAsia="de-DE"/>
              </w:rPr>
              <w:t>5 Jahre</w:t>
            </w:r>
          </w:p>
        </w:tc>
      </w:tr>
    </w:tbl>
    <w:p w:rsidR="004A660B" w:rsidRDefault="004A660B" w:rsidP="00324EF1">
      <w:pPr>
        <w:widowControl w:val="0"/>
        <w:autoSpaceDE w:val="0"/>
        <w:autoSpaceDN w:val="0"/>
        <w:adjustRightInd w:val="0"/>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4"/>
        <w:gridCol w:w="9"/>
        <w:gridCol w:w="1500"/>
        <w:gridCol w:w="1585"/>
        <w:gridCol w:w="2709"/>
      </w:tblGrid>
      <w:tr w:rsidR="00324EF1" w:rsidRPr="00324EF1" w:rsidTr="00CD0B8E">
        <w:tc>
          <w:tcPr>
            <w:tcW w:w="3259" w:type="dxa"/>
            <w:gridSpan w:val="2"/>
            <w:shd w:val="clear" w:color="auto" w:fill="auto"/>
          </w:tcPr>
          <w:p w:rsidR="00324EF1" w:rsidRPr="00324EF1" w:rsidRDefault="00324EF1" w:rsidP="00C02A1A">
            <w:pPr>
              <w:widowControl w:val="0"/>
              <w:numPr>
                <w:ilvl w:val="0"/>
                <w:numId w:val="2"/>
              </w:numPr>
              <w:autoSpaceDE w:val="0"/>
              <w:autoSpaceDN w:val="0"/>
              <w:adjustRightInd w:val="0"/>
              <w:jc w:val="both"/>
              <w:rPr>
                <w:rFonts w:eastAsia="Times New Roman" w:cs="Arial"/>
                <w:b/>
                <w:lang w:val="de-DE" w:eastAsia="de-DE"/>
              </w:rPr>
            </w:pPr>
            <w:r w:rsidRPr="00324EF1">
              <w:rPr>
                <w:rFonts w:eastAsia="Times New Roman" w:cs="Arial"/>
                <w:b/>
                <w:lang w:val="de-DE" w:eastAsia="de-DE"/>
              </w:rPr>
              <w:t>Datenanwendung:</w:t>
            </w:r>
          </w:p>
        </w:tc>
        <w:tc>
          <w:tcPr>
            <w:tcW w:w="580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Gesundheitsbezogene Außenkommunikation</w:t>
            </w:r>
          </w:p>
        </w:tc>
      </w:tr>
      <w:tr w:rsidR="00324EF1" w:rsidRPr="00324EF1" w:rsidTr="00CD0B8E">
        <w:tc>
          <w:tcPr>
            <w:tcW w:w="3259"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580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Austausch kundenrelevanter Informationen mit Ärzten, Amtsärzten, Krankenanstalten, Alten- und Pflegeheimen, Pflegediensten, Beratungs- und Hilfseinrichtungen, Behörden und Sozialversicherungsträgern zur Sicherstellung einer wirksamen und sicheren Arzneimitteltherapie einschließlich automationsunterstützt erstellter und archivierter Textdokumente (wie z.B. Korrespondenz) in diesen Angelegenheiten.</w:t>
            </w:r>
          </w:p>
        </w:tc>
      </w:tr>
      <w:tr w:rsidR="00324EF1" w:rsidRPr="00324EF1" w:rsidTr="00CD0B8E">
        <w:trPr>
          <w:trHeight w:val="710"/>
        </w:trPr>
        <w:tc>
          <w:tcPr>
            <w:tcW w:w="3259"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lastRenderedPageBreak/>
              <w:t>Rechtsgrundlage</w:t>
            </w:r>
            <w:r w:rsidRPr="00324EF1">
              <w:rPr>
                <w:rFonts w:eastAsia="Times New Roman" w:cs="Arial"/>
                <w:lang w:val="de-DE" w:eastAsia="de-DE"/>
              </w:rPr>
              <w:t xml:space="preserve"> der Verarbeitung:</w:t>
            </w:r>
          </w:p>
        </w:tc>
        <w:tc>
          <w:tcPr>
            <w:tcW w:w="580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gesetzliche Grundlage</w:t>
            </w:r>
            <w:r w:rsidR="00CC3F4C">
              <w:rPr>
                <w:rFonts w:eastAsia="Times New Roman" w:cs="Arial"/>
                <w:lang w:val="de-DE" w:eastAsia="de-DE"/>
              </w:rPr>
              <w:t xml:space="preserve"> (besondere Kategorien von Daten)</w:t>
            </w:r>
          </w:p>
        </w:tc>
      </w:tr>
      <w:tr w:rsidR="00324EF1" w:rsidRPr="00324EF1" w:rsidTr="00CD0B8E">
        <w:tc>
          <w:tcPr>
            <w:tcW w:w="3259"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durch </w:t>
            </w:r>
            <w:r w:rsidRPr="00324EF1">
              <w:rPr>
                <w:rFonts w:eastAsia="Times New Roman" w:cs="Arial"/>
                <w:b/>
                <w:lang w:val="de-DE" w:eastAsia="de-DE"/>
              </w:rPr>
              <w:t>Auftragsverarbeiter</w:t>
            </w:r>
            <w:r w:rsidRPr="00324EF1">
              <w:rPr>
                <w:rFonts w:eastAsia="Times New Roman" w:cs="Arial"/>
                <w:lang w:val="de-DE" w:eastAsia="de-DE"/>
              </w:rPr>
              <w:t>:</w:t>
            </w:r>
          </w:p>
        </w:tc>
        <w:tc>
          <w:tcPr>
            <w:tcW w:w="5803" w:type="dxa"/>
            <w:gridSpan w:val="4"/>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p>
        </w:tc>
      </w:tr>
      <w:tr w:rsidR="004A660B" w:rsidRPr="00324EF1" w:rsidTr="00CD0B8E">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593"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500"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58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2709"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4A660B" w:rsidRPr="00324EF1" w:rsidTr="00CD0B8E">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593"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color w:val="000000"/>
                <w:lang w:val="de-DE" w:eastAsia="de-DE"/>
              </w:rPr>
              <w:t xml:space="preserve">Stammdaten </w:t>
            </w:r>
            <w:proofErr w:type="spellStart"/>
            <w:r w:rsidRPr="00324EF1">
              <w:rPr>
                <w:rFonts w:eastAsia="Times New Roman" w:cs="Arial"/>
                <w:color w:val="000000"/>
                <w:lang w:val="de-DE" w:eastAsia="de-DE"/>
              </w:rPr>
              <w:t>inkl</w:t>
            </w:r>
            <w:proofErr w:type="spellEnd"/>
            <w:r w:rsidRPr="00324EF1">
              <w:rPr>
                <w:rFonts w:eastAsia="Times New Roman" w:cs="Arial"/>
                <w:color w:val="000000"/>
                <w:lang w:val="de-DE" w:eastAsia="de-DE"/>
              </w:rPr>
              <w:t xml:space="preserve"> Kontaktinformationen (etwa Adresse, Tel, Mail, Fax)</w:t>
            </w:r>
          </w:p>
        </w:tc>
        <w:tc>
          <w:tcPr>
            <w:tcW w:w="1500"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13, 16, 17</w:t>
            </w:r>
          </w:p>
        </w:tc>
        <w:tc>
          <w:tcPr>
            <w:tcW w:w="1585"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2709"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Jahre</w:t>
            </w:r>
          </w:p>
        </w:tc>
      </w:tr>
      <w:tr w:rsidR="004A660B" w:rsidRPr="00324EF1" w:rsidTr="00CD0B8E">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593"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Medikation</w:t>
            </w:r>
          </w:p>
        </w:tc>
        <w:tc>
          <w:tcPr>
            <w:tcW w:w="1500"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13, 16, 17</w:t>
            </w:r>
          </w:p>
        </w:tc>
        <w:tc>
          <w:tcPr>
            <w:tcW w:w="1585"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2709"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Jahre</w:t>
            </w:r>
          </w:p>
        </w:tc>
      </w:tr>
      <w:tr w:rsidR="004A660B" w:rsidRPr="00324EF1" w:rsidTr="00CD0B8E">
        <w:tc>
          <w:tcPr>
            <w:tcW w:w="675" w:type="dxa"/>
            <w:shd w:val="clear" w:color="auto" w:fill="auto"/>
          </w:tcPr>
          <w:p w:rsidR="004A660B" w:rsidRPr="00324EF1" w:rsidRDefault="004A660B"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2593" w:type="dxa"/>
            <w:gridSpan w:val="2"/>
            <w:shd w:val="clear" w:color="auto" w:fill="auto"/>
          </w:tcPr>
          <w:p w:rsidR="004A660B" w:rsidRPr="00324EF1" w:rsidRDefault="004A660B"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Rezepte</w:t>
            </w:r>
          </w:p>
        </w:tc>
        <w:tc>
          <w:tcPr>
            <w:tcW w:w="1500"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13, 16, 17</w:t>
            </w:r>
          </w:p>
        </w:tc>
        <w:tc>
          <w:tcPr>
            <w:tcW w:w="1585"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p>
        </w:tc>
        <w:tc>
          <w:tcPr>
            <w:tcW w:w="2709" w:type="dxa"/>
            <w:shd w:val="clear" w:color="auto" w:fill="auto"/>
          </w:tcPr>
          <w:p w:rsidR="004A660B" w:rsidRPr="00324EF1" w:rsidRDefault="004A660B"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5 Jahre</w:t>
            </w:r>
          </w:p>
        </w:tc>
      </w:tr>
    </w:tbl>
    <w:p w:rsidR="00324EF1" w:rsidRPr="00324EF1" w:rsidRDefault="00324EF1" w:rsidP="00324EF1">
      <w:pPr>
        <w:widowControl w:val="0"/>
        <w:autoSpaceDE w:val="0"/>
        <w:autoSpaceDN w:val="0"/>
        <w:adjustRightInd w:val="0"/>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781"/>
        <w:gridCol w:w="7"/>
        <w:gridCol w:w="1500"/>
        <w:gridCol w:w="1585"/>
        <w:gridCol w:w="2541"/>
      </w:tblGrid>
      <w:tr w:rsidR="00324EF1" w:rsidRPr="00324EF1" w:rsidTr="00CC3F4C">
        <w:tc>
          <w:tcPr>
            <w:tcW w:w="3165" w:type="dxa"/>
            <w:gridSpan w:val="2"/>
            <w:shd w:val="clear" w:color="auto" w:fill="auto"/>
          </w:tcPr>
          <w:p w:rsidR="00324EF1" w:rsidRPr="00324EF1" w:rsidRDefault="00324EF1" w:rsidP="00C02A1A">
            <w:pPr>
              <w:widowControl w:val="0"/>
              <w:numPr>
                <w:ilvl w:val="0"/>
                <w:numId w:val="2"/>
              </w:numPr>
              <w:autoSpaceDE w:val="0"/>
              <w:autoSpaceDN w:val="0"/>
              <w:adjustRightInd w:val="0"/>
              <w:jc w:val="both"/>
              <w:rPr>
                <w:rFonts w:eastAsia="Times New Roman" w:cs="Arial"/>
                <w:b/>
                <w:lang w:val="de-DE" w:eastAsia="de-DE"/>
              </w:rPr>
            </w:pPr>
            <w:r w:rsidRPr="00324EF1">
              <w:rPr>
                <w:rFonts w:eastAsia="Times New Roman" w:cs="Arial"/>
                <w:b/>
                <w:lang w:val="de-DE" w:eastAsia="de-DE"/>
              </w:rPr>
              <w:t>Datenanwendung:</w:t>
            </w:r>
          </w:p>
        </w:tc>
        <w:tc>
          <w:tcPr>
            <w:tcW w:w="612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Kundendatei</w:t>
            </w:r>
          </w:p>
        </w:tc>
      </w:tr>
      <w:tr w:rsidR="00324EF1" w:rsidRPr="00324EF1" w:rsidTr="00CC3F4C">
        <w:tc>
          <w:tcPr>
            <w:tcW w:w="316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612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Verwaltung von Kontaktdaten und Kundeninformationen einschließlich automationsunterstützt erstellter und archivierter Textdokumente (wie z.B. Korrespondenz) in diesen Angelegenheiten.</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Beinhaltet auch: </w:t>
            </w:r>
            <w:proofErr w:type="spellStart"/>
            <w:r w:rsidRPr="00324EF1">
              <w:rPr>
                <w:rFonts w:eastAsia="Times New Roman" w:cs="Arial"/>
                <w:lang w:val="de-DE" w:eastAsia="de-DE"/>
              </w:rPr>
              <w:t>Evidenthaltung</w:t>
            </w:r>
            <w:proofErr w:type="spellEnd"/>
            <w:r w:rsidRPr="00324EF1">
              <w:rPr>
                <w:rFonts w:eastAsia="Times New Roman" w:cs="Arial"/>
                <w:lang w:val="de-DE" w:eastAsia="de-DE"/>
              </w:rPr>
              <w:t xml:space="preserve"> bisheriger Verkaufsvorgänge des Kunden, Ausstellung von Kundenkarten und Anfertigung von individuellen Kundenverkaufsstatistiken.</w:t>
            </w:r>
          </w:p>
        </w:tc>
      </w:tr>
      <w:tr w:rsidR="00324EF1" w:rsidRPr="00324EF1" w:rsidTr="00CC3F4C">
        <w:tc>
          <w:tcPr>
            <w:tcW w:w="316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Rechtsgrundlage</w:t>
            </w:r>
            <w:r w:rsidRPr="00324EF1">
              <w:rPr>
                <w:rFonts w:eastAsia="Times New Roman" w:cs="Arial"/>
                <w:lang w:val="de-DE" w:eastAsia="de-DE"/>
              </w:rPr>
              <w:t xml:space="preserve"> der Verarbeitung:</w:t>
            </w:r>
          </w:p>
        </w:tc>
        <w:tc>
          <w:tcPr>
            <w:tcW w:w="612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eines Vertragsverhältnisses, Einwilligungserklärung</w:t>
            </w:r>
            <w:r w:rsidR="00CC3F4C">
              <w:rPr>
                <w:rFonts w:eastAsia="Times New Roman" w:cs="Arial"/>
                <w:lang w:val="de-DE" w:eastAsia="de-DE"/>
              </w:rPr>
              <w:t xml:space="preserve"> (besondere Kategorien von Daten)</w:t>
            </w:r>
          </w:p>
        </w:tc>
      </w:tr>
      <w:tr w:rsidR="00324EF1" w:rsidRPr="00324EF1" w:rsidTr="00CC3F4C">
        <w:tc>
          <w:tcPr>
            <w:tcW w:w="316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durch </w:t>
            </w:r>
            <w:r w:rsidRPr="00324EF1">
              <w:rPr>
                <w:rFonts w:eastAsia="Times New Roman" w:cs="Arial"/>
                <w:b/>
                <w:lang w:val="de-DE" w:eastAsia="de-DE"/>
              </w:rPr>
              <w:t>Auftragsverarbeiter</w:t>
            </w:r>
            <w:r w:rsidRPr="00324EF1">
              <w:rPr>
                <w:rFonts w:eastAsia="Times New Roman" w:cs="Arial"/>
                <w:lang w:val="de-DE" w:eastAsia="de-DE"/>
              </w:rPr>
              <w:t>:</w:t>
            </w:r>
          </w:p>
        </w:tc>
        <w:tc>
          <w:tcPr>
            <w:tcW w:w="6123" w:type="dxa"/>
            <w:gridSpan w:val="4"/>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p>
        </w:tc>
      </w:tr>
      <w:tr w:rsidR="00CC3F4C" w:rsidRPr="00324EF1" w:rsidTr="00CC3F4C">
        <w:tc>
          <w:tcPr>
            <w:tcW w:w="534"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645"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500"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58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3024"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CC3F4C" w:rsidRPr="00324EF1" w:rsidTr="00917745">
        <w:tc>
          <w:tcPr>
            <w:tcW w:w="534"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645" w:type="dxa"/>
            <w:gridSpan w:val="2"/>
            <w:shd w:val="clear" w:color="auto" w:fill="auto"/>
          </w:tcPr>
          <w:p w:rsidR="00CC3F4C" w:rsidRPr="00324EF1" w:rsidRDefault="00CC3F4C" w:rsidP="00324EF1">
            <w:pPr>
              <w:widowControl w:val="0"/>
              <w:tabs>
                <w:tab w:val="left" w:pos="2079"/>
              </w:tabs>
              <w:autoSpaceDE w:val="0"/>
              <w:autoSpaceDN w:val="0"/>
              <w:adjustRightInd w:val="0"/>
              <w:jc w:val="both"/>
              <w:rPr>
                <w:rFonts w:eastAsia="Times New Roman" w:cs="Arial"/>
                <w:color w:val="000000"/>
                <w:lang w:val="de-DE" w:eastAsia="de-DE"/>
              </w:rPr>
            </w:pPr>
            <w:r w:rsidRPr="00324EF1">
              <w:rPr>
                <w:rFonts w:eastAsia="Times New Roman" w:cs="Arial"/>
                <w:color w:val="000000"/>
                <w:lang w:val="de-DE" w:eastAsia="de-DE"/>
              </w:rPr>
              <w:t xml:space="preserve">Stammdaten </w:t>
            </w:r>
            <w:proofErr w:type="spellStart"/>
            <w:r w:rsidRPr="00324EF1">
              <w:rPr>
                <w:rFonts w:eastAsia="Times New Roman" w:cs="Arial"/>
                <w:color w:val="000000"/>
                <w:lang w:val="de-DE" w:eastAsia="de-DE"/>
              </w:rPr>
              <w:t>inkl</w:t>
            </w:r>
            <w:proofErr w:type="spellEnd"/>
            <w:r w:rsidRPr="00324EF1">
              <w:rPr>
                <w:rFonts w:eastAsia="Times New Roman" w:cs="Arial"/>
                <w:color w:val="000000"/>
                <w:lang w:val="de-DE" w:eastAsia="de-DE"/>
              </w:rPr>
              <w:t xml:space="preserve"> Kontaktinformationen (etwa Adresse, Tel, Mail, Fax)</w:t>
            </w:r>
          </w:p>
        </w:tc>
        <w:tc>
          <w:tcPr>
            <w:tcW w:w="1500"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158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3024" w:type="dxa"/>
            <w:vMerge w:val="restart"/>
            <w:shd w:val="clear" w:color="auto" w:fill="auto"/>
            <w:vAlign w:val="center"/>
          </w:tcPr>
          <w:p w:rsidR="00CC3F4C" w:rsidRPr="00324EF1" w:rsidRDefault="00A21042" w:rsidP="00917745">
            <w:pPr>
              <w:widowControl w:val="0"/>
              <w:autoSpaceDE w:val="0"/>
              <w:autoSpaceDN w:val="0"/>
              <w:adjustRightInd w:val="0"/>
              <w:jc w:val="center"/>
              <w:rPr>
                <w:rFonts w:eastAsia="Times New Roman" w:cs="Arial"/>
                <w:lang w:val="de-DE" w:eastAsia="de-DE"/>
              </w:rPr>
            </w:pPr>
            <w:r>
              <w:rPr>
                <w:rFonts w:eastAsia="Times New Roman" w:cs="Arial"/>
                <w:lang w:val="de-DE" w:eastAsia="de-DE"/>
              </w:rPr>
              <w:t xml:space="preserve">bis zum Ablauf des dritten </w:t>
            </w:r>
            <w:r w:rsidR="00CC3F4C" w:rsidRPr="00324EF1">
              <w:rPr>
                <w:rFonts w:eastAsia="Times New Roman" w:cs="Arial"/>
                <w:lang w:val="de-DE" w:eastAsia="de-DE"/>
              </w:rPr>
              <w:t>Jahre</w:t>
            </w:r>
            <w:r>
              <w:rPr>
                <w:rFonts w:eastAsia="Times New Roman" w:cs="Arial"/>
                <w:lang w:val="de-DE" w:eastAsia="de-DE"/>
              </w:rPr>
              <w:t>s</w:t>
            </w:r>
            <w:r w:rsidR="00CC3F4C" w:rsidRPr="00324EF1">
              <w:rPr>
                <w:rFonts w:eastAsia="Times New Roman" w:cs="Arial"/>
                <w:lang w:val="de-DE" w:eastAsia="de-DE"/>
              </w:rPr>
              <w:t xml:space="preserve"> nach dem letzten Kundenkontakt</w:t>
            </w:r>
            <w:r>
              <w:rPr>
                <w:rFonts w:eastAsia="Times New Roman" w:cs="Arial"/>
                <w:lang w:val="de-DE" w:eastAsia="de-DE"/>
              </w:rPr>
              <w:t xml:space="preserve"> oder</w:t>
            </w:r>
            <w:r w:rsidR="00CC3F4C" w:rsidRPr="00324EF1">
              <w:rPr>
                <w:rFonts w:eastAsia="Times New Roman" w:cs="Arial"/>
                <w:lang w:val="de-DE" w:eastAsia="de-DE"/>
              </w:rPr>
              <w:t xml:space="preserve"> Widerruf der Einwilligungserklärung</w:t>
            </w:r>
          </w:p>
        </w:tc>
      </w:tr>
      <w:tr w:rsidR="00CC3F4C" w:rsidRPr="00324EF1" w:rsidTr="00CC3F4C">
        <w:tc>
          <w:tcPr>
            <w:tcW w:w="534"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645"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color w:val="000000"/>
                <w:lang w:val="de-DE" w:eastAsia="de-DE"/>
              </w:rPr>
            </w:pPr>
            <w:r w:rsidRPr="00324EF1">
              <w:rPr>
                <w:rFonts w:eastAsia="Times New Roman" w:cs="Arial"/>
                <w:lang w:val="de-DE" w:eastAsia="de-DE"/>
              </w:rPr>
              <w:t>Verrechnungsdaten</w:t>
            </w:r>
          </w:p>
        </w:tc>
        <w:tc>
          <w:tcPr>
            <w:tcW w:w="1500"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158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3024" w:type="dxa"/>
            <w:vMerge/>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p>
        </w:tc>
      </w:tr>
      <w:tr w:rsidR="00CC3F4C" w:rsidRPr="00324EF1" w:rsidTr="00CC3F4C">
        <w:tc>
          <w:tcPr>
            <w:tcW w:w="534"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2645"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color w:val="000000"/>
                <w:lang w:val="de-DE" w:eastAsia="de-DE"/>
              </w:rPr>
            </w:pPr>
            <w:r w:rsidRPr="00324EF1">
              <w:rPr>
                <w:rFonts w:eastAsia="Times New Roman" w:cs="Arial"/>
                <w:lang w:val="de-DE" w:eastAsia="de-DE"/>
              </w:rPr>
              <w:t>Kundeninformationen (etwa Produkt- und Nachfrageinteressen, Kaufhistorie)</w:t>
            </w:r>
          </w:p>
        </w:tc>
        <w:tc>
          <w:tcPr>
            <w:tcW w:w="1500"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158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3024" w:type="dxa"/>
            <w:vMerge/>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p>
        </w:tc>
      </w:tr>
    </w:tbl>
    <w:p w:rsidR="00CC3F4C" w:rsidRPr="00324EF1" w:rsidRDefault="00CC3F4C" w:rsidP="00324EF1">
      <w:pPr>
        <w:widowControl w:val="0"/>
        <w:autoSpaceDE w:val="0"/>
        <w:autoSpaceDN w:val="0"/>
        <w:adjustRightInd w:val="0"/>
        <w:jc w:val="both"/>
        <w:rPr>
          <w:rFonts w:eastAsia="Times New Roman" w:cs="Arial"/>
          <w:lang w:val="de-DE" w:eastAsia="de-D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367"/>
        <w:gridCol w:w="658"/>
        <w:gridCol w:w="1388"/>
        <w:gridCol w:w="1163"/>
        <w:gridCol w:w="2914"/>
      </w:tblGrid>
      <w:tr w:rsidR="00324EF1" w:rsidRPr="00324EF1" w:rsidTr="00EF1D04">
        <w:tc>
          <w:tcPr>
            <w:tcW w:w="3165" w:type="dxa"/>
            <w:gridSpan w:val="2"/>
            <w:shd w:val="clear" w:color="auto" w:fill="auto"/>
          </w:tcPr>
          <w:p w:rsidR="00324EF1" w:rsidRPr="00324EF1" w:rsidRDefault="00324EF1" w:rsidP="00C02A1A">
            <w:pPr>
              <w:widowControl w:val="0"/>
              <w:numPr>
                <w:ilvl w:val="0"/>
                <w:numId w:val="2"/>
              </w:numPr>
              <w:autoSpaceDE w:val="0"/>
              <w:autoSpaceDN w:val="0"/>
              <w:adjustRightInd w:val="0"/>
              <w:jc w:val="both"/>
              <w:rPr>
                <w:rFonts w:eastAsia="Times New Roman" w:cs="Arial"/>
                <w:b/>
                <w:lang w:val="de-DE" w:eastAsia="de-DE"/>
              </w:rPr>
            </w:pPr>
            <w:r w:rsidRPr="00324EF1">
              <w:rPr>
                <w:rFonts w:eastAsia="Times New Roman" w:cs="Arial"/>
                <w:b/>
                <w:lang w:val="de-DE" w:eastAsia="de-DE"/>
              </w:rPr>
              <w:t>Datenanwendung:</w:t>
            </w:r>
          </w:p>
        </w:tc>
        <w:tc>
          <w:tcPr>
            <w:tcW w:w="612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Verkauf</w:t>
            </w:r>
          </w:p>
        </w:tc>
      </w:tr>
      <w:tr w:rsidR="00324EF1" w:rsidRPr="00324EF1" w:rsidTr="00EF1D04">
        <w:tc>
          <w:tcPr>
            <w:tcW w:w="316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612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Abwicklung des Verkaufs und der Abgabe von Waren an individuelle Kunden sowie ärztliche Hausapotheken, Krankenanstalten und andere Apotheken einschließlich automationsunterstützt erstellter und archivierter Textdokumente (wie z.B. Korrespondenz) in diesen </w:t>
            </w:r>
            <w:r w:rsidRPr="00324EF1">
              <w:rPr>
                <w:rFonts w:eastAsia="Times New Roman" w:cs="Arial"/>
                <w:lang w:val="de-DE" w:eastAsia="de-DE"/>
              </w:rPr>
              <w:lastRenderedPageBreak/>
              <w:t xml:space="preserve">Angelegenheiten. </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Beinhaltet auch: Entgegennahme und Abwicklung von Bestellungen, Ausstellung von Patientenpässen zum Bezug bestimmter Arzneispezialitäten, Zustellung von Arzneimitteln, Hinterlegung bestellter Arzneimittel in einem Abholfach, Kennzeichnung und Aufzeichnungen, Herstellung, Handel und Vermietung von gesundheitsbezogenen Informationsmedien, Beteiligung an Firmenaktionen zur Verkaufsförderung von Arzneimitteln und anderen Gesundheitsprodukten.</w:t>
            </w:r>
          </w:p>
        </w:tc>
      </w:tr>
      <w:tr w:rsidR="00324EF1" w:rsidRPr="00324EF1" w:rsidTr="00EF1D04">
        <w:tc>
          <w:tcPr>
            <w:tcW w:w="316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lastRenderedPageBreak/>
              <w:t>Rechtsgrundlage</w:t>
            </w:r>
            <w:r w:rsidRPr="00324EF1">
              <w:rPr>
                <w:rFonts w:eastAsia="Times New Roman" w:cs="Arial"/>
                <w:lang w:val="de-DE" w:eastAsia="de-DE"/>
              </w:rPr>
              <w:t xml:space="preserve"> der Verarbeitung:</w:t>
            </w:r>
          </w:p>
        </w:tc>
        <w:tc>
          <w:tcPr>
            <w:tcW w:w="6123" w:type="dxa"/>
            <w:gridSpan w:val="4"/>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eines Vertragsverhältnisses</w:t>
            </w:r>
            <w:r w:rsidR="00CC3F4C">
              <w:rPr>
                <w:rFonts w:eastAsia="Times New Roman" w:cs="Arial"/>
                <w:lang w:val="de-DE" w:eastAsia="de-DE"/>
              </w:rPr>
              <w:t xml:space="preserve"> (besondere Kategorien von Daten)</w:t>
            </w:r>
          </w:p>
          <w:p w:rsidR="00324EF1" w:rsidRPr="00324EF1" w:rsidRDefault="00324EF1" w:rsidP="00324EF1">
            <w:pPr>
              <w:widowControl w:val="0"/>
              <w:tabs>
                <w:tab w:val="left" w:pos="2085"/>
              </w:tabs>
              <w:autoSpaceDE w:val="0"/>
              <w:autoSpaceDN w:val="0"/>
              <w:adjustRightInd w:val="0"/>
              <w:jc w:val="both"/>
              <w:rPr>
                <w:rFonts w:eastAsia="Times New Roman" w:cs="Arial"/>
                <w:lang w:val="de-DE" w:eastAsia="de-DE"/>
              </w:rPr>
            </w:pPr>
            <w:r w:rsidRPr="00324EF1">
              <w:rPr>
                <w:rFonts w:eastAsia="Times New Roman" w:cs="Arial"/>
                <w:lang w:val="de-DE" w:eastAsia="de-DE"/>
              </w:rPr>
              <w:tab/>
            </w:r>
          </w:p>
        </w:tc>
      </w:tr>
      <w:tr w:rsidR="00324EF1" w:rsidRPr="00324EF1" w:rsidTr="00EF1D04">
        <w:tc>
          <w:tcPr>
            <w:tcW w:w="3165"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durch </w:t>
            </w:r>
            <w:r w:rsidRPr="00324EF1">
              <w:rPr>
                <w:rFonts w:eastAsia="Times New Roman" w:cs="Arial"/>
                <w:b/>
                <w:lang w:val="de-DE" w:eastAsia="de-DE"/>
              </w:rPr>
              <w:t>Auftragsverarbeiter</w:t>
            </w:r>
            <w:r w:rsidRPr="00324EF1">
              <w:rPr>
                <w:rFonts w:eastAsia="Times New Roman" w:cs="Arial"/>
                <w:lang w:val="de-DE" w:eastAsia="de-DE"/>
              </w:rPr>
              <w:t>:</w:t>
            </w:r>
          </w:p>
        </w:tc>
        <w:tc>
          <w:tcPr>
            <w:tcW w:w="6123" w:type="dxa"/>
            <w:gridSpan w:val="4"/>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p>
        </w:tc>
      </w:tr>
      <w:tr w:rsidR="00CC3F4C" w:rsidRPr="00324EF1" w:rsidTr="00EF1D04">
        <w:tc>
          <w:tcPr>
            <w:tcW w:w="798"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3025"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388"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163"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2914"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CC3F4C" w:rsidRPr="00324EF1" w:rsidTr="00EF1D04">
        <w:tc>
          <w:tcPr>
            <w:tcW w:w="798"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3025"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 UID-</w:t>
            </w:r>
            <w:proofErr w:type="spellStart"/>
            <w:r w:rsidRPr="00324EF1">
              <w:rPr>
                <w:rFonts w:eastAsia="Times New Roman" w:cs="Arial"/>
                <w:lang w:val="de-DE" w:eastAsia="de-DE"/>
              </w:rPr>
              <w:t>Nr</w:t>
            </w:r>
            <w:proofErr w:type="spellEnd"/>
            <w:r w:rsidRPr="00324EF1">
              <w:rPr>
                <w:rFonts w:eastAsia="Times New Roman" w:cs="Arial"/>
                <w:lang w:val="de-DE" w:eastAsia="de-DE"/>
              </w:rPr>
              <w:t>)</w:t>
            </w:r>
          </w:p>
        </w:tc>
        <w:tc>
          <w:tcPr>
            <w:tcW w:w="1388" w:type="dxa"/>
            <w:shd w:val="clear" w:color="auto" w:fill="auto"/>
            <w:vAlign w:val="center"/>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1 - 10, 14, 16</w:t>
            </w:r>
          </w:p>
        </w:tc>
        <w:tc>
          <w:tcPr>
            <w:tcW w:w="1163"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2914" w:type="dxa"/>
            <w:vMerge w:val="restart"/>
            <w:shd w:val="clear" w:color="auto" w:fill="auto"/>
            <w:vAlign w:val="center"/>
          </w:tcPr>
          <w:p w:rsidR="00CC3F4C" w:rsidRPr="00324EF1" w:rsidRDefault="00CC3F4C">
            <w:pPr>
              <w:widowControl w:val="0"/>
              <w:autoSpaceDE w:val="0"/>
              <w:autoSpaceDN w:val="0"/>
              <w:adjustRightInd w:val="0"/>
              <w:jc w:val="center"/>
              <w:rPr>
                <w:rFonts w:eastAsia="Times New Roman" w:cs="Arial"/>
                <w:b/>
                <w:lang w:val="de-DE" w:eastAsia="de-DE"/>
              </w:rPr>
            </w:pPr>
            <w:r w:rsidRPr="00324EF1">
              <w:rPr>
                <w:rFonts w:eastAsia="Times New Roman" w:cs="Arial"/>
                <w:lang w:val="de-DE" w:eastAsia="de-DE"/>
              </w:rPr>
              <w:t>gemäß steuerrechtlicher und unternehmensrechtlicher Aufbewahrungspflichten: 7 Jahre</w:t>
            </w:r>
          </w:p>
        </w:tc>
      </w:tr>
      <w:tr w:rsidR="00CC3F4C" w:rsidRPr="00324EF1" w:rsidTr="00EF1D04">
        <w:tc>
          <w:tcPr>
            <w:tcW w:w="798"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3025"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Bankverbindungsdaten</w:t>
            </w:r>
          </w:p>
        </w:tc>
        <w:tc>
          <w:tcPr>
            <w:tcW w:w="1388" w:type="dxa"/>
            <w:shd w:val="clear" w:color="auto" w:fill="auto"/>
            <w:vAlign w:val="center"/>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9</w:t>
            </w:r>
          </w:p>
        </w:tc>
        <w:tc>
          <w:tcPr>
            <w:tcW w:w="1163"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2914" w:type="dxa"/>
            <w:vMerge/>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r>
      <w:tr w:rsidR="00CC3F4C" w:rsidRPr="00324EF1" w:rsidTr="00EF1D04">
        <w:tc>
          <w:tcPr>
            <w:tcW w:w="798"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3025"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Bestell- und Vertragsdaten</w:t>
            </w:r>
          </w:p>
        </w:tc>
        <w:tc>
          <w:tcPr>
            <w:tcW w:w="1388" w:type="dxa"/>
            <w:shd w:val="clear" w:color="auto" w:fill="auto"/>
            <w:vAlign w:val="center"/>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14, 15, 16</w:t>
            </w:r>
          </w:p>
        </w:tc>
        <w:tc>
          <w:tcPr>
            <w:tcW w:w="1163"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2914" w:type="dxa"/>
            <w:vMerge/>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r>
      <w:tr w:rsidR="00CC3F4C" w:rsidRPr="00324EF1" w:rsidTr="00EF1D04">
        <w:tc>
          <w:tcPr>
            <w:tcW w:w="798"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4</w:t>
            </w:r>
          </w:p>
        </w:tc>
        <w:tc>
          <w:tcPr>
            <w:tcW w:w="3025"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Gegenstand der Lieferung oder Leistung</w:t>
            </w:r>
          </w:p>
        </w:tc>
        <w:tc>
          <w:tcPr>
            <w:tcW w:w="1388" w:type="dxa"/>
            <w:shd w:val="clear" w:color="auto" w:fill="auto"/>
            <w:vAlign w:val="center"/>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1 - 10, 14, 15, 16</w:t>
            </w:r>
          </w:p>
        </w:tc>
        <w:tc>
          <w:tcPr>
            <w:tcW w:w="1163"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2914" w:type="dxa"/>
            <w:vMerge/>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r>
      <w:tr w:rsidR="00CC3F4C" w:rsidRPr="00324EF1" w:rsidTr="00EF1D04">
        <w:tc>
          <w:tcPr>
            <w:tcW w:w="798"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5</w:t>
            </w:r>
          </w:p>
        </w:tc>
        <w:tc>
          <w:tcPr>
            <w:tcW w:w="3025" w:type="dxa"/>
            <w:gridSpan w:val="2"/>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Daten über Lieferung- und Leistungsbedingungen</w:t>
            </w:r>
          </w:p>
        </w:tc>
        <w:tc>
          <w:tcPr>
            <w:tcW w:w="1388" w:type="dxa"/>
            <w:shd w:val="clear" w:color="auto" w:fill="auto"/>
            <w:vAlign w:val="center"/>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 – 10, 16</w:t>
            </w:r>
          </w:p>
        </w:tc>
        <w:tc>
          <w:tcPr>
            <w:tcW w:w="1163"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c>
          <w:tcPr>
            <w:tcW w:w="2914" w:type="dxa"/>
            <w:vMerge/>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
        </w:tc>
      </w:tr>
    </w:tbl>
    <w:p w:rsidR="00324EF1" w:rsidRPr="00324EF1" w:rsidRDefault="00324EF1" w:rsidP="00CD0B8E">
      <w:pPr>
        <w:widowControl w:val="0"/>
        <w:autoSpaceDE w:val="0"/>
        <w:autoSpaceDN w:val="0"/>
        <w:adjustRightInd w:val="0"/>
        <w:spacing w:line="0" w:lineRule="atLeast"/>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787"/>
        <w:gridCol w:w="2037"/>
        <w:gridCol w:w="1585"/>
        <w:gridCol w:w="1824"/>
      </w:tblGrid>
      <w:tr w:rsidR="00324EF1" w:rsidRPr="00324EF1" w:rsidTr="00CD0B8E">
        <w:tc>
          <w:tcPr>
            <w:tcW w:w="1696" w:type="dxa"/>
            <w:gridSpan w:val="2"/>
            <w:shd w:val="clear" w:color="auto" w:fill="auto"/>
          </w:tcPr>
          <w:p w:rsidR="00324EF1" w:rsidRPr="00324EF1" w:rsidRDefault="00324EF1" w:rsidP="00C02A1A">
            <w:pPr>
              <w:widowControl w:val="0"/>
              <w:numPr>
                <w:ilvl w:val="0"/>
                <w:numId w:val="2"/>
              </w:numPr>
              <w:autoSpaceDE w:val="0"/>
              <w:autoSpaceDN w:val="0"/>
              <w:adjustRightInd w:val="0"/>
              <w:jc w:val="both"/>
              <w:rPr>
                <w:rFonts w:eastAsia="Times New Roman" w:cs="Arial"/>
                <w:b/>
                <w:lang w:val="de-DE" w:eastAsia="de-DE"/>
              </w:rPr>
            </w:pPr>
            <w:bookmarkStart w:id="0" w:name="_Hlk512514347"/>
            <w:r w:rsidRPr="00324EF1">
              <w:rPr>
                <w:rFonts w:eastAsia="Times New Roman" w:cs="Arial"/>
                <w:b/>
                <w:lang w:val="de-DE" w:eastAsia="de-DE"/>
              </w:rPr>
              <w:t>Datenanwendung:</w:t>
            </w:r>
          </w:p>
        </w:tc>
        <w:tc>
          <w:tcPr>
            <w:tcW w:w="7366"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Beratung über Arzneimittel und andere Gesundheitsprodukte</w:t>
            </w:r>
          </w:p>
        </w:tc>
      </w:tr>
      <w:tr w:rsidR="00324EF1" w:rsidRPr="00324EF1" w:rsidTr="00CD0B8E">
        <w:tc>
          <w:tcPr>
            <w:tcW w:w="1696"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7366"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Beratung von Kunden und Interessenten über die Anwendung sowie über Wechsel- und Nebenwirkungen von Arzneimitteln, Medizinprodukten, Lebensmitteln, Kosmetika und anderen Produkten sowie über Gesundheitsvorsorge und Krankheitsprävention, einschließlich automationsunterstützt erstellter und archivierter Textdokumente (wie z.B. Korrespondenz) in diesen Angelegenheiten.</w:t>
            </w:r>
          </w:p>
          <w:p w:rsidR="00324EF1" w:rsidRPr="00324EF1" w:rsidRDefault="00324EF1" w:rsidP="00324EF1">
            <w:pPr>
              <w:widowControl w:val="0"/>
              <w:autoSpaceDE w:val="0"/>
              <w:autoSpaceDN w:val="0"/>
              <w:adjustRightInd w:val="0"/>
              <w:jc w:val="both"/>
              <w:rPr>
                <w:rFonts w:eastAsia="Times New Roman" w:cs="Arial"/>
                <w:lang w:val="de-DE" w:eastAsia="de-DE"/>
              </w:rPr>
            </w:pPr>
          </w:p>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 xml:space="preserve">Beinhaltet auch: Überprüfung ärztlicher Verschreibungen, Medikationsmanagement, Betreuung chronisch kranker Patienten anhand strukturierter Behandlungsprogramme, Durchführung und Überwachung von Vorsorgemaßnahmen und einfachen Gesundheitstests, Unterstützung und </w:t>
            </w:r>
            <w:r w:rsidRPr="00324EF1">
              <w:rPr>
                <w:rFonts w:eastAsia="Times New Roman" w:cs="Arial"/>
                <w:lang w:val="de-DE" w:eastAsia="de-DE"/>
              </w:rPr>
              <w:lastRenderedPageBreak/>
              <w:t xml:space="preserve">Interpretation von Tests zur Identifikation von genetischen und anderen Prädiktoren für die Arzneimitteltherapie, Information und Beratung des Personals in Alten- und Pflegeheimen sowie Krankenanstalten, Telefonberatung (z.B. Kurzrufnummer 1455), Impfberatung, Mitwirkung an Gesundheitsaktionen mit anderen Gesundheitsberufen, Mitwirkung in Gesundheitssprengeln und in der Hauskrankenpflege, Überprüfung des Arzneimittelvorrats von Krankenanstalten, Durchführung von Umwelttests, Beratung hinsichtlich alternativmedizinischer Therapien (z.B. Aromatherapie, Schüssler Salze, Kneipp-Therapie, </w:t>
            </w:r>
            <w:proofErr w:type="spellStart"/>
            <w:r w:rsidRPr="00324EF1">
              <w:rPr>
                <w:rFonts w:eastAsia="Times New Roman" w:cs="Arial"/>
                <w:lang w:val="de-DE" w:eastAsia="de-DE"/>
              </w:rPr>
              <w:t>Antlitzanaylse</w:t>
            </w:r>
            <w:proofErr w:type="spellEnd"/>
            <w:r w:rsidRPr="00324EF1">
              <w:rPr>
                <w:rFonts w:eastAsia="Times New Roman" w:cs="Arial"/>
                <w:lang w:val="de-DE" w:eastAsia="de-DE"/>
              </w:rPr>
              <w:t xml:space="preserve"> etc.), Ernährungsberatung, Kosmetikberatung, Beratung hinsichtlich bestimmter Aspekte der Gesundheit oder des Körpers (z.B. Inkontinenzberatung, Darmberatung etc.), Wellnesscoaching.</w:t>
            </w:r>
          </w:p>
        </w:tc>
      </w:tr>
      <w:tr w:rsidR="00324EF1" w:rsidRPr="00324EF1" w:rsidTr="00CD0B8E">
        <w:tc>
          <w:tcPr>
            <w:tcW w:w="1696" w:type="dxa"/>
            <w:gridSpan w:val="2"/>
            <w:shd w:val="clear" w:color="auto" w:fill="auto"/>
          </w:tcPr>
          <w:p w:rsidR="00324EF1" w:rsidRPr="005F7423" w:rsidRDefault="00324EF1" w:rsidP="00C02A1A">
            <w:pPr>
              <w:pStyle w:val="Listenabsatz"/>
              <w:numPr>
                <w:ilvl w:val="1"/>
                <w:numId w:val="2"/>
              </w:numPr>
            </w:pPr>
            <w:r w:rsidRPr="005F7423">
              <w:rPr>
                <w:b/>
              </w:rPr>
              <w:lastRenderedPageBreak/>
              <w:t>Rechtsgrundlage</w:t>
            </w:r>
            <w:r w:rsidRPr="005F7423">
              <w:t xml:space="preserve"> der Verarbeitung:</w:t>
            </w:r>
          </w:p>
        </w:tc>
        <w:tc>
          <w:tcPr>
            <w:tcW w:w="7366" w:type="dxa"/>
            <w:gridSpan w:val="3"/>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eines Vertragsverhältnisses</w:t>
            </w:r>
            <w:r w:rsidR="00CC3F4C">
              <w:rPr>
                <w:rFonts w:eastAsia="Times New Roman" w:cs="Arial"/>
                <w:lang w:val="de-DE" w:eastAsia="de-DE"/>
              </w:rPr>
              <w:t xml:space="preserve"> (besondere Kategorien von Daten)</w:t>
            </w:r>
          </w:p>
          <w:p w:rsidR="00324EF1" w:rsidRPr="00324EF1" w:rsidRDefault="00324EF1" w:rsidP="00324EF1">
            <w:pPr>
              <w:widowControl w:val="0"/>
              <w:autoSpaceDE w:val="0"/>
              <w:autoSpaceDN w:val="0"/>
              <w:adjustRightInd w:val="0"/>
              <w:jc w:val="both"/>
              <w:rPr>
                <w:rFonts w:eastAsia="Times New Roman" w:cs="Arial"/>
                <w:lang w:val="de-DE" w:eastAsia="de-DE"/>
              </w:rPr>
            </w:pPr>
          </w:p>
        </w:tc>
      </w:tr>
      <w:tr w:rsidR="00324EF1" w:rsidRPr="00324EF1" w:rsidTr="00CD0B8E">
        <w:tc>
          <w:tcPr>
            <w:tcW w:w="1696" w:type="dxa"/>
            <w:gridSpan w:val="2"/>
            <w:shd w:val="clear" w:color="auto" w:fill="auto"/>
          </w:tcPr>
          <w:p w:rsidR="00324EF1" w:rsidRPr="00324EF1" w:rsidRDefault="00324EF1"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durch </w:t>
            </w:r>
            <w:r w:rsidRPr="00324EF1">
              <w:rPr>
                <w:rFonts w:eastAsia="Times New Roman" w:cs="Arial"/>
                <w:b/>
                <w:lang w:val="de-DE" w:eastAsia="de-DE"/>
              </w:rPr>
              <w:t>Auftragsverarbeiter</w:t>
            </w:r>
            <w:r w:rsidRPr="00324EF1">
              <w:rPr>
                <w:rFonts w:eastAsia="Times New Roman" w:cs="Arial"/>
                <w:lang w:val="de-DE" w:eastAsia="de-DE"/>
              </w:rPr>
              <w:t>:</w:t>
            </w:r>
          </w:p>
        </w:tc>
        <w:tc>
          <w:tcPr>
            <w:tcW w:w="7366" w:type="dxa"/>
            <w:gridSpan w:val="3"/>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r w:rsidRPr="00917745">
              <w:rPr>
                <w:rFonts w:eastAsia="Times New Roman" w:cs="Arial"/>
                <w:b/>
                <w:color w:val="000000"/>
                <w:lang w:val="de-DE" w:eastAsia="de-DE"/>
              </w:rPr>
              <w:t>[gegebenenfalls bitte ergänzen]</w:t>
            </w:r>
          </w:p>
        </w:tc>
      </w:tr>
      <w:tr w:rsidR="00CC3F4C" w:rsidRPr="00324EF1" w:rsidTr="00CD0B8E">
        <w:tc>
          <w:tcPr>
            <w:tcW w:w="901"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79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3712"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58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2069"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CC3F4C" w:rsidRPr="00324EF1" w:rsidTr="00CD0B8E">
        <w:tc>
          <w:tcPr>
            <w:tcW w:w="901"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795"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 xml:space="preserve">Stammdaten </w:t>
            </w:r>
            <w:proofErr w:type="spellStart"/>
            <w:r w:rsidRPr="00324EF1">
              <w:rPr>
                <w:rFonts w:eastAsia="Times New Roman" w:cs="Arial"/>
                <w:lang w:val="de-DE" w:eastAsia="de-DE"/>
              </w:rPr>
              <w:t>inkl</w:t>
            </w:r>
            <w:proofErr w:type="spellEnd"/>
            <w:r w:rsidRPr="00324EF1">
              <w:rPr>
                <w:rFonts w:eastAsia="Times New Roman" w:cs="Arial"/>
                <w:lang w:val="de-DE" w:eastAsia="de-DE"/>
              </w:rPr>
              <w:t xml:space="preserve"> Kontaktinformationen (etwa Adresse, Tel, Mail, Fax)</w:t>
            </w:r>
          </w:p>
        </w:tc>
        <w:tc>
          <w:tcPr>
            <w:tcW w:w="3712" w:type="dxa"/>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 xml:space="preserve">13, 16, 17 </w:t>
            </w:r>
          </w:p>
        </w:tc>
        <w:tc>
          <w:tcPr>
            <w:tcW w:w="1585" w:type="dxa"/>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p>
        </w:tc>
        <w:tc>
          <w:tcPr>
            <w:tcW w:w="2069" w:type="dxa"/>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30 Jahre</w:t>
            </w:r>
          </w:p>
        </w:tc>
      </w:tr>
      <w:tr w:rsidR="00CC3F4C" w:rsidRPr="00324EF1" w:rsidTr="00CD0B8E">
        <w:tc>
          <w:tcPr>
            <w:tcW w:w="901"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795" w:type="dxa"/>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Patientendaten (etwa Gesundheitszustand, Verschreibungen) </w:t>
            </w:r>
          </w:p>
        </w:tc>
        <w:tc>
          <w:tcPr>
            <w:tcW w:w="3712" w:type="dxa"/>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13, 16, 17</w:t>
            </w:r>
          </w:p>
        </w:tc>
        <w:tc>
          <w:tcPr>
            <w:tcW w:w="1585" w:type="dxa"/>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p>
        </w:tc>
        <w:tc>
          <w:tcPr>
            <w:tcW w:w="2069" w:type="dxa"/>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30 Jahre</w:t>
            </w:r>
          </w:p>
        </w:tc>
      </w:tr>
      <w:tr w:rsidR="00CC3F4C" w:rsidRPr="00324EF1" w:rsidTr="00CD0B8E">
        <w:tc>
          <w:tcPr>
            <w:tcW w:w="901" w:type="dxa"/>
            <w:shd w:val="clear" w:color="auto" w:fill="auto"/>
          </w:tcPr>
          <w:p w:rsidR="00CC3F4C" w:rsidRPr="00324EF1" w:rsidRDefault="00CC3F4C" w:rsidP="00324EF1">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795" w:type="dxa"/>
            <w:shd w:val="clear" w:color="auto" w:fill="auto"/>
          </w:tcPr>
          <w:p w:rsidR="00CC3F4C" w:rsidRPr="00324EF1" w:rsidRDefault="00CC3F4C"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Rezeptdaten</w:t>
            </w:r>
          </w:p>
        </w:tc>
        <w:tc>
          <w:tcPr>
            <w:tcW w:w="3712" w:type="dxa"/>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r w:rsidRPr="00324EF1">
              <w:rPr>
                <w:rFonts w:eastAsia="Times New Roman" w:cs="Arial"/>
                <w:lang w:val="de-DE" w:eastAsia="de-DE"/>
              </w:rPr>
              <w:t>13, 16, 17</w:t>
            </w:r>
          </w:p>
        </w:tc>
        <w:tc>
          <w:tcPr>
            <w:tcW w:w="1585" w:type="dxa"/>
            <w:shd w:val="clear" w:color="auto" w:fill="auto"/>
          </w:tcPr>
          <w:p w:rsidR="00CC3F4C" w:rsidRPr="00324EF1" w:rsidRDefault="00CC3F4C" w:rsidP="00324EF1">
            <w:pPr>
              <w:widowControl w:val="0"/>
              <w:autoSpaceDE w:val="0"/>
              <w:autoSpaceDN w:val="0"/>
              <w:adjustRightInd w:val="0"/>
              <w:jc w:val="center"/>
              <w:rPr>
                <w:rFonts w:eastAsia="Times New Roman" w:cs="Arial"/>
                <w:lang w:val="de-DE" w:eastAsia="de-DE"/>
              </w:rPr>
            </w:pPr>
          </w:p>
        </w:tc>
        <w:tc>
          <w:tcPr>
            <w:tcW w:w="2069" w:type="dxa"/>
            <w:shd w:val="clear" w:color="auto" w:fill="auto"/>
          </w:tcPr>
          <w:p w:rsidR="00CC3F4C" w:rsidRPr="005F7423" w:rsidRDefault="005F7423" w:rsidP="00C02A1A">
            <w:pPr>
              <w:pStyle w:val="Listenabsatz"/>
              <w:numPr>
                <w:ilvl w:val="0"/>
                <w:numId w:val="5"/>
              </w:numPr>
              <w:jc w:val="center"/>
            </w:pPr>
            <w:r>
              <w:t>J</w:t>
            </w:r>
            <w:r w:rsidR="00CC3F4C" w:rsidRPr="005F7423">
              <w:t>ahre</w:t>
            </w:r>
          </w:p>
        </w:tc>
      </w:tr>
      <w:bookmarkEnd w:id="0"/>
    </w:tbl>
    <w:p w:rsidR="00324EF1" w:rsidRDefault="00324EF1" w:rsidP="00CC3F4C">
      <w:pPr>
        <w:widowControl w:val="0"/>
        <w:autoSpaceDE w:val="0"/>
        <w:autoSpaceDN w:val="0"/>
        <w:adjustRightInd w:val="0"/>
        <w:spacing w:line="0" w:lineRule="atLeast"/>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628"/>
        <w:gridCol w:w="8"/>
        <w:gridCol w:w="1500"/>
        <w:gridCol w:w="1585"/>
        <w:gridCol w:w="2376"/>
      </w:tblGrid>
      <w:tr w:rsidR="005F7423" w:rsidRPr="00324EF1" w:rsidTr="005F7423">
        <w:tc>
          <w:tcPr>
            <w:tcW w:w="3196" w:type="dxa"/>
            <w:gridSpan w:val="2"/>
            <w:shd w:val="clear" w:color="auto" w:fill="auto"/>
          </w:tcPr>
          <w:p w:rsidR="005F7423" w:rsidRPr="00324EF1" w:rsidRDefault="005F7423" w:rsidP="00C02A1A">
            <w:pPr>
              <w:widowControl w:val="0"/>
              <w:numPr>
                <w:ilvl w:val="0"/>
                <w:numId w:val="2"/>
              </w:numPr>
              <w:autoSpaceDE w:val="0"/>
              <w:autoSpaceDN w:val="0"/>
              <w:adjustRightInd w:val="0"/>
              <w:jc w:val="both"/>
              <w:rPr>
                <w:rFonts w:eastAsia="Times New Roman" w:cs="Arial"/>
                <w:b/>
                <w:lang w:val="de-DE" w:eastAsia="de-DE"/>
              </w:rPr>
            </w:pPr>
            <w:r w:rsidRPr="00324EF1">
              <w:rPr>
                <w:rFonts w:eastAsia="Times New Roman" w:cs="Arial"/>
                <w:b/>
                <w:lang w:val="de-DE" w:eastAsia="de-DE"/>
              </w:rPr>
              <w:t>Datenanwendung:</w:t>
            </w:r>
          </w:p>
        </w:tc>
        <w:tc>
          <w:tcPr>
            <w:tcW w:w="6092" w:type="dxa"/>
            <w:gridSpan w:val="4"/>
            <w:shd w:val="clear" w:color="auto" w:fill="auto"/>
          </w:tcPr>
          <w:p w:rsidR="005F7423" w:rsidRPr="00324EF1" w:rsidRDefault="005F7423" w:rsidP="005F7423">
            <w:pPr>
              <w:widowControl w:val="0"/>
              <w:autoSpaceDE w:val="0"/>
              <w:autoSpaceDN w:val="0"/>
              <w:adjustRightInd w:val="0"/>
              <w:jc w:val="both"/>
              <w:rPr>
                <w:rFonts w:eastAsia="Times New Roman" w:cs="Arial"/>
                <w:lang w:val="de-DE" w:eastAsia="de-DE"/>
              </w:rPr>
            </w:pPr>
            <w:r>
              <w:rPr>
                <w:rFonts w:eastAsia="Times New Roman" w:cs="Arial"/>
                <w:lang w:val="de-DE" w:eastAsia="de-DE"/>
              </w:rPr>
              <w:t>Rezeptverwaltung</w:t>
            </w:r>
          </w:p>
        </w:tc>
      </w:tr>
      <w:tr w:rsidR="005F7423" w:rsidRPr="00324EF1" w:rsidTr="005F7423">
        <w:tc>
          <w:tcPr>
            <w:tcW w:w="3196" w:type="dxa"/>
            <w:gridSpan w:val="2"/>
            <w:shd w:val="clear" w:color="auto" w:fill="auto"/>
          </w:tcPr>
          <w:p w:rsidR="005F7423" w:rsidRPr="00324EF1" w:rsidRDefault="005F7423"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b/>
                <w:lang w:val="de-DE" w:eastAsia="de-DE"/>
              </w:rPr>
              <w:t>Zweck</w:t>
            </w:r>
            <w:r w:rsidRPr="00324EF1">
              <w:rPr>
                <w:rFonts w:eastAsia="Times New Roman" w:cs="Arial"/>
                <w:lang w:val="de-DE" w:eastAsia="de-DE"/>
              </w:rPr>
              <w:t xml:space="preserve"> der Verarbeitung:</w:t>
            </w:r>
          </w:p>
        </w:tc>
        <w:tc>
          <w:tcPr>
            <w:tcW w:w="6092" w:type="dxa"/>
            <w:gridSpan w:val="4"/>
            <w:shd w:val="clear" w:color="auto" w:fill="auto"/>
          </w:tcPr>
          <w:p w:rsidR="005F7423" w:rsidRPr="00850C78" w:rsidRDefault="005F7423" w:rsidP="005F7423">
            <w:pPr>
              <w:spacing w:line="0" w:lineRule="atLeast"/>
            </w:pPr>
            <w:r w:rsidRPr="00850C78">
              <w:t xml:space="preserve">Organisation und Verwaltung von Rezepten sowie Übermittlung von Rezepten an die Pharmazeutische Gehaltskasse für Österreich zur Verrechnung mit den Sozialversicherungsträgern. </w:t>
            </w:r>
          </w:p>
          <w:p w:rsidR="005F7423" w:rsidRPr="00850C78" w:rsidRDefault="005F7423" w:rsidP="005F7423">
            <w:pPr>
              <w:spacing w:line="0" w:lineRule="atLeast"/>
            </w:pPr>
          </w:p>
          <w:p w:rsidR="005F7423" w:rsidRPr="00324EF1" w:rsidRDefault="005F7423" w:rsidP="005F7423">
            <w:pPr>
              <w:widowControl w:val="0"/>
              <w:autoSpaceDE w:val="0"/>
              <w:autoSpaceDN w:val="0"/>
              <w:adjustRightInd w:val="0"/>
              <w:jc w:val="both"/>
              <w:rPr>
                <w:rFonts w:eastAsia="Times New Roman" w:cs="Arial"/>
                <w:b/>
                <w:lang w:val="de-DE" w:eastAsia="de-DE"/>
              </w:rPr>
            </w:pPr>
            <w:r w:rsidRPr="00850C78">
              <w:t xml:space="preserve">Beinhaltet auch: </w:t>
            </w:r>
            <w:proofErr w:type="spellStart"/>
            <w:r w:rsidRPr="00850C78">
              <w:t>Retaxierungen</w:t>
            </w:r>
            <w:proofErr w:type="spellEnd"/>
            <w:r w:rsidRPr="00850C78">
              <w:t xml:space="preserve"> durch die Sozialversicherungsträger, Einreichung von Rezepten für Kunden bei den zuständigen Krankenversicherungsträgern.</w:t>
            </w:r>
            <w:r w:rsidRPr="00324EF1">
              <w:rPr>
                <w:rFonts w:eastAsia="Times New Roman" w:cs="Arial"/>
                <w:lang w:val="de-DE" w:eastAsia="de-DE"/>
              </w:rPr>
              <w:t xml:space="preserve">Gesundheitsberufen, Mitwirkung in Gesundheitssprengeln und in der Hauskrankenpflege, Überprüfung des Arzneimittelvorrats von Krankenanstalten, Durchführung von Umwelttests, Beratung hinsichtlich alternativmedizinischer Therapien (z.B. Aromatherapie, Schüssler Salze, Kneipp-Therapie, </w:t>
            </w:r>
            <w:proofErr w:type="spellStart"/>
            <w:r w:rsidRPr="00324EF1">
              <w:rPr>
                <w:rFonts w:eastAsia="Times New Roman" w:cs="Arial"/>
                <w:lang w:val="de-DE" w:eastAsia="de-DE"/>
              </w:rPr>
              <w:lastRenderedPageBreak/>
              <w:t>Antlitzanaylse</w:t>
            </w:r>
            <w:proofErr w:type="spellEnd"/>
            <w:r w:rsidRPr="00324EF1">
              <w:rPr>
                <w:rFonts w:eastAsia="Times New Roman" w:cs="Arial"/>
                <w:lang w:val="de-DE" w:eastAsia="de-DE"/>
              </w:rPr>
              <w:t xml:space="preserve"> etc.), Ernährungsberatung, Kosmetikberatung, Beratung hinsichtlich bestimmter Aspekte der Gesundheit oder des Körpers (z.B. Inkontinenzberatung, Darmberatung etc.), Wellnesscoaching.</w:t>
            </w:r>
          </w:p>
        </w:tc>
      </w:tr>
      <w:tr w:rsidR="005F7423" w:rsidRPr="00324EF1" w:rsidTr="005F7423">
        <w:tc>
          <w:tcPr>
            <w:tcW w:w="3196" w:type="dxa"/>
            <w:gridSpan w:val="2"/>
            <w:shd w:val="clear" w:color="auto" w:fill="auto"/>
          </w:tcPr>
          <w:p w:rsidR="005F7423" w:rsidRPr="005F7423" w:rsidRDefault="005F7423" w:rsidP="00C02A1A">
            <w:pPr>
              <w:pStyle w:val="Listenabsatz"/>
              <w:numPr>
                <w:ilvl w:val="1"/>
                <w:numId w:val="2"/>
              </w:numPr>
            </w:pPr>
            <w:r w:rsidRPr="005F7423">
              <w:rPr>
                <w:b/>
              </w:rPr>
              <w:lastRenderedPageBreak/>
              <w:t>Rechtsgrundlage</w:t>
            </w:r>
            <w:r w:rsidRPr="005F7423">
              <w:t xml:space="preserve"> der Verarbeitung:</w:t>
            </w:r>
          </w:p>
        </w:tc>
        <w:tc>
          <w:tcPr>
            <w:tcW w:w="6092" w:type="dxa"/>
            <w:gridSpan w:val="4"/>
            <w:shd w:val="clear" w:color="auto" w:fill="auto"/>
          </w:tcPr>
          <w:p w:rsidR="005F7423" w:rsidRPr="00324EF1" w:rsidRDefault="005F7423" w:rsidP="005F7423">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Erfüllung eines Vertragsverhältnisses</w:t>
            </w:r>
            <w:r w:rsidRPr="00850C78">
              <w:t>, gesetzliche Verpflichtung</w:t>
            </w:r>
            <w:r w:rsidRPr="00324EF1">
              <w:rPr>
                <w:rFonts w:eastAsia="Times New Roman" w:cs="Arial"/>
                <w:lang w:val="de-DE" w:eastAsia="de-DE"/>
              </w:rPr>
              <w:t xml:space="preserve"> </w:t>
            </w:r>
          </w:p>
        </w:tc>
      </w:tr>
      <w:tr w:rsidR="005F7423" w:rsidRPr="00324EF1" w:rsidTr="005F7423">
        <w:tc>
          <w:tcPr>
            <w:tcW w:w="3196" w:type="dxa"/>
            <w:gridSpan w:val="2"/>
            <w:shd w:val="clear" w:color="auto" w:fill="auto"/>
          </w:tcPr>
          <w:p w:rsidR="005F7423" w:rsidRPr="00324EF1" w:rsidRDefault="005F7423" w:rsidP="00C02A1A">
            <w:pPr>
              <w:widowControl w:val="0"/>
              <w:numPr>
                <w:ilvl w:val="1"/>
                <w:numId w:val="2"/>
              </w:numPr>
              <w:autoSpaceDE w:val="0"/>
              <w:autoSpaceDN w:val="0"/>
              <w:adjustRightInd w:val="0"/>
              <w:jc w:val="both"/>
              <w:rPr>
                <w:rFonts w:eastAsia="Times New Roman" w:cs="Arial"/>
                <w:lang w:val="de-DE" w:eastAsia="de-DE"/>
              </w:rPr>
            </w:pPr>
            <w:r w:rsidRPr="00324EF1">
              <w:rPr>
                <w:rFonts w:eastAsia="Times New Roman" w:cs="Arial"/>
                <w:lang w:val="de-DE" w:eastAsia="de-DE"/>
              </w:rPr>
              <w:t xml:space="preserve">Verarbeitung durch </w:t>
            </w:r>
            <w:r w:rsidRPr="00324EF1">
              <w:rPr>
                <w:rFonts w:eastAsia="Times New Roman" w:cs="Arial"/>
                <w:b/>
                <w:lang w:val="de-DE" w:eastAsia="de-DE"/>
              </w:rPr>
              <w:t>Auftragsverarbeiter</w:t>
            </w:r>
            <w:r w:rsidRPr="00324EF1">
              <w:rPr>
                <w:rFonts w:eastAsia="Times New Roman" w:cs="Arial"/>
                <w:lang w:val="de-DE" w:eastAsia="de-DE"/>
              </w:rPr>
              <w:t>:</w:t>
            </w:r>
          </w:p>
        </w:tc>
        <w:tc>
          <w:tcPr>
            <w:tcW w:w="6092" w:type="dxa"/>
            <w:gridSpan w:val="4"/>
            <w:shd w:val="clear" w:color="auto" w:fill="auto"/>
          </w:tcPr>
          <w:p w:rsidR="005F7423" w:rsidRPr="00917745" w:rsidRDefault="005F7423" w:rsidP="005F7423">
            <w:pPr>
              <w:widowControl w:val="0"/>
              <w:autoSpaceDE w:val="0"/>
              <w:autoSpaceDN w:val="0"/>
              <w:adjustRightInd w:val="0"/>
              <w:jc w:val="both"/>
              <w:rPr>
                <w:rFonts w:eastAsia="Times New Roman" w:cs="Arial"/>
                <w:b/>
                <w:color w:val="000000"/>
                <w:lang w:val="de-DE" w:eastAsia="de-DE"/>
              </w:rPr>
            </w:pPr>
            <w:r w:rsidRPr="00917745">
              <w:rPr>
                <w:rFonts w:eastAsia="Times New Roman" w:cs="Arial"/>
                <w:b/>
                <w:color w:val="000000"/>
                <w:lang w:val="de-DE" w:eastAsia="de-DE"/>
              </w:rPr>
              <w:t>[gegebenenfalls bitte ergänzen]</w:t>
            </w:r>
          </w:p>
        </w:tc>
      </w:tr>
      <w:tr w:rsidR="005F7423" w:rsidRPr="00324EF1" w:rsidTr="005F7423">
        <w:tc>
          <w:tcPr>
            <w:tcW w:w="763" w:type="dxa"/>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proofErr w:type="spellStart"/>
            <w:r w:rsidRPr="00324EF1">
              <w:rPr>
                <w:rFonts w:eastAsia="Times New Roman" w:cs="Arial"/>
                <w:b/>
                <w:lang w:val="de-DE" w:eastAsia="de-DE"/>
              </w:rPr>
              <w:t>Nr</w:t>
            </w:r>
            <w:proofErr w:type="spellEnd"/>
          </w:p>
        </w:tc>
        <w:tc>
          <w:tcPr>
            <w:tcW w:w="2442" w:type="dxa"/>
            <w:gridSpan w:val="2"/>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personenbezogenen Daten</w:t>
            </w:r>
          </w:p>
        </w:tc>
        <w:tc>
          <w:tcPr>
            <w:tcW w:w="1500" w:type="dxa"/>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Von Empfängern</w:t>
            </w:r>
          </w:p>
        </w:tc>
        <w:tc>
          <w:tcPr>
            <w:tcW w:w="1585" w:type="dxa"/>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Übermittlung an ein Drittland</w:t>
            </w:r>
          </w:p>
        </w:tc>
        <w:tc>
          <w:tcPr>
            <w:tcW w:w="2998" w:type="dxa"/>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Speicherdauer</w:t>
            </w:r>
          </w:p>
        </w:tc>
      </w:tr>
      <w:tr w:rsidR="005F7423" w:rsidRPr="00324EF1" w:rsidTr="005F7423">
        <w:tc>
          <w:tcPr>
            <w:tcW w:w="763" w:type="dxa"/>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1</w:t>
            </w:r>
          </w:p>
        </w:tc>
        <w:tc>
          <w:tcPr>
            <w:tcW w:w="2442" w:type="dxa"/>
            <w:gridSpan w:val="2"/>
            <w:shd w:val="clear" w:color="auto" w:fill="auto"/>
          </w:tcPr>
          <w:p w:rsidR="005F7423" w:rsidRPr="005F7423" w:rsidRDefault="005F7423" w:rsidP="005F7423">
            <w:pPr>
              <w:widowControl w:val="0"/>
              <w:autoSpaceDE w:val="0"/>
              <w:autoSpaceDN w:val="0"/>
              <w:adjustRightInd w:val="0"/>
              <w:jc w:val="both"/>
              <w:rPr>
                <w:rFonts w:eastAsia="Times New Roman" w:cs="Arial"/>
                <w:lang w:val="de-DE" w:eastAsia="de-DE"/>
              </w:rPr>
            </w:pPr>
            <w:r w:rsidRPr="005F7423">
              <w:rPr>
                <w:rFonts w:eastAsia="Times New Roman" w:cs="Arial"/>
                <w:lang w:val="de-DE" w:eastAsia="de-DE"/>
              </w:rPr>
              <w:t>Stammdaten des Kunden</w:t>
            </w:r>
          </w:p>
        </w:tc>
        <w:tc>
          <w:tcPr>
            <w:tcW w:w="1500"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r w:rsidRPr="005F7423">
              <w:rPr>
                <w:rFonts w:eastAsia="Times New Roman" w:cs="Arial"/>
                <w:lang w:val="de-DE" w:eastAsia="de-DE"/>
              </w:rPr>
              <w:t>12, 13, 16, 17</w:t>
            </w:r>
          </w:p>
        </w:tc>
        <w:tc>
          <w:tcPr>
            <w:tcW w:w="1585"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p>
        </w:tc>
        <w:tc>
          <w:tcPr>
            <w:tcW w:w="2998"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r>
              <w:rPr>
                <w:rFonts w:eastAsia="Times New Roman" w:cs="Arial"/>
                <w:lang w:val="de-DE" w:eastAsia="de-DE"/>
              </w:rPr>
              <w:t>5</w:t>
            </w:r>
            <w:r w:rsidRPr="00324EF1">
              <w:rPr>
                <w:rFonts w:eastAsia="Times New Roman" w:cs="Arial"/>
                <w:lang w:val="de-DE" w:eastAsia="de-DE"/>
              </w:rPr>
              <w:t xml:space="preserve"> Jahre</w:t>
            </w:r>
          </w:p>
        </w:tc>
      </w:tr>
      <w:tr w:rsidR="005F7423" w:rsidRPr="00324EF1" w:rsidTr="005F7423">
        <w:tc>
          <w:tcPr>
            <w:tcW w:w="763" w:type="dxa"/>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2</w:t>
            </w:r>
          </w:p>
        </w:tc>
        <w:tc>
          <w:tcPr>
            <w:tcW w:w="2442" w:type="dxa"/>
            <w:gridSpan w:val="2"/>
            <w:shd w:val="clear" w:color="auto" w:fill="auto"/>
          </w:tcPr>
          <w:p w:rsidR="005F7423" w:rsidRPr="00324EF1" w:rsidRDefault="005F7423" w:rsidP="005F7423">
            <w:pPr>
              <w:widowControl w:val="0"/>
              <w:autoSpaceDE w:val="0"/>
              <w:autoSpaceDN w:val="0"/>
              <w:adjustRightInd w:val="0"/>
              <w:jc w:val="both"/>
              <w:rPr>
                <w:rFonts w:eastAsia="Times New Roman" w:cs="Arial"/>
                <w:lang w:val="de-DE" w:eastAsia="de-DE"/>
              </w:rPr>
            </w:pPr>
            <w:r>
              <w:rPr>
                <w:rFonts w:eastAsia="Times New Roman" w:cs="Arial"/>
                <w:lang w:val="de-DE" w:eastAsia="de-DE"/>
              </w:rPr>
              <w:t>Stammdaten des Rezeptausstellers</w:t>
            </w:r>
            <w:r w:rsidRPr="00324EF1">
              <w:rPr>
                <w:rFonts w:eastAsia="Times New Roman" w:cs="Arial"/>
                <w:lang w:val="de-DE" w:eastAsia="de-DE"/>
              </w:rPr>
              <w:t xml:space="preserve"> </w:t>
            </w:r>
          </w:p>
        </w:tc>
        <w:tc>
          <w:tcPr>
            <w:tcW w:w="1500"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r w:rsidRPr="005F7423">
              <w:rPr>
                <w:rFonts w:eastAsia="Times New Roman" w:cs="Arial"/>
                <w:lang w:val="de-DE" w:eastAsia="de-DE"/>
              </w:rPr>
              <w:t>12, 13, 16, 17</w:t>
            </w:r>
          </w:p>
        </w:tc>
        <w:tc>
          <w:tcPr>
            <w:tcW w:w="1585"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p>
        </w:tc>
        <w:tc>
          <w:tcPr>
            <w:tcW w:w="2998"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r>
              <w:rPr>
                <w:rFonts w:eastAsia="Times New Roman" w:cs="Arial"/>
                <w:lang w:val="de-DE" w:eastAsia="de-DE"/>
              </w:rPr>
              <w:t>5</w:t>
            </w:r>
            <w:r w:rsidRPr="00324EF1">
              <w:rPr>
                <w:rFonts w:eastAsia="Times New Roman" w:cs="Arial"/>
                <w:lang w:val="de-DE" w:eastAsia="de-DE"/>
              </w:rPr>
              <w:t xml:space="preserve"> Jahre</w:t>
            </w:r>
          </w:p>
        </w:tc>
      </w:tr>
      <w:tr w:rsidR="005F7423" w:rsidRPr="00324EF1" w:rsidTr="005F7423">
        <w:tc>
          <w:tcPr>
            <w:tcW w:w="763" w:type="dxa"/>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r w:rsidRPr="00324EF1">
              <w:rPr>
                <w:rFonts w:eastAsia="Times New Roman" w:cs="Arial"/>
                <w:b/>
                <w:lang w:val="de-DE" w:eastAsia="de-DE"/>
              </w:rPr>
              <w:t>3</w:t>
            </w:r>
          </w:p>
        </w:tc>
        <w:tc>
          <w:tcPr>
            <w:tcW w:w="2442" w:type="dxa"/>
            <w:gridSpan w:val="2"/>
            <w:shd w:val="clear" w:color="auto" w:fill="auto"/>
          </w:tcPr>
          <w:p w:rsidR="005F7423" w:rsidRPr="00324EF1" w:rsidRDefault="005F7423" w:rsidP="005F7423">
            <w:pPr>
              <w:widowControl w:val="0"/>
              <w:autoSpaceDE w:val="0"/>
              <w:autoSpaceDN w:val="0"/>
              <w:adjustRightInd w:val="0"/>
              <w:jc w:val="both"/>
              <w:rPr>
                <w:rFonts w:eastAsia="Times New Roman" w:cs="Arial"/>
                <w:lang w:val="de-DE" w:eastAsia="de-DE"/>
              </w:rPr>
            </w:pPr>
            <w:r w:rsidRPr="00850C78">
              <w:t>Informationen über die Abrechnung der Rezepte</w:t>
            </w:r>
          </w:p>
        </w:tc>
        <w:tc>
          <w:tcPr>
            <w:tcW w:w="1500"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r w:rsidRPr="005F7423">
              <w:rPr>
                <w:rFonts w:eastAsia="Times New Roman" w:cs="Arial"/>
                <w:lang w:val="de-DE" w:eastAsia="de-DE"/>
              </w:rPr>
              <w:t xml:space="preserve">12, 13, 16, 17 </w:t>
            </w:r>
          </w:p>
        </w:tc>
        <w:tc>
          <w:tcPr>
            <w:tcW w:w="1585"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p>
        </w:tc>
        <w:tc>
          <w:tcPr>
            <w:tcW w:w="2998" w:type="dxa"/>
            <w:shd w:val="clear" w:color="auto" w:fill="auto"/>
          </w:tcPr>
          <w:p w:rsidR="005F7423" w:rsidRPr="005F7423" w:rsidRDefault="005F7423" w:rsidP="005F7423">
            <w:pPr>
              <w:ind w:left="713"/>
            </w:pPr>
            <w:r>
              <w:t>5 J</w:t>
            </w:r>
            <w:r w:rsidRPr="005F7423">
              <w:t>ahre</w:t>
            </w:r>
          </w:p>
        </w:tc>
      </w:tr>
      <w:tr w:rsidR="005F7423" w:rsidRPr="00324EF1" w:rsidTr="005F7423">
        <w:tc>
          <w:tcPr>
            <w:tcW w:w="763" w:type="dxa"/>
            <w:shd w:val="clear" w:color="auto" w:fill="auto"/>
          </w:tcPr>
          <w:p w:rsidR="005F7423" w:rsidRPr="00324EF1" w:rsidRDefault="005F7423" w:rsidP="005F7423">
            <w:pPr>
              <w:widowControl w:val="0"/>
              <w:autoSpaceDE w:val="0"/>
              <w:autoSpaceDN w:val="0"/>
              <w:adjustRightInd w:val="0"/>
              <w:jc w:val="both"/>
              <w:rPr>
                <w:rFonts w:eastAsia="Times New Roman" w:cs="Arial"/>
                <w:b/>
                <w:lang w:val="de-DE" w:eastAsia="de-DE"/>
              </w:rPr>
            </w:pPr>
            <w:r>
              <w:rPr>
                <w:rFonts w:eastAsia="Times New Roman" w:cs="Arial"/>
                <w:b/>
                <w:lang w:val="de-DE" w:eastAsia="de-DE"/>
              </w:rPr>
              <w:t>4</w:t>
            </w:r>
          </w:p>
        </w:tc>
        <w:tc>
          <w:tcPr>
            <w:tcW w:w="2442" w:type="dxa"/>
            <w:gridSpan w:val="2"/>
            <w:shd w:val="clear" w:color="auto" w:fill="auto"/>
          </w:tcPr>
          <w:p w:rsidR="005F7423" w:rsidRPr="00850C78" w:rsidRDefault="005F7423" w:rsidP="005F7423">
            <w:pPr>
              <w:widowControl w:val="0"/>
              <w:autoSpaceDE w:val="0"/>
              <w:autoSpaceDN w:val="0"/>
              <w:adjustRightInd w:val="0"/>
              <w:jc w:val="both"/>
            </w:pPr>
            <w:r>
              <w:t>Medikation</w:t>
            </w:r>
          </w:p>
        </w:tc>
        <w:tc>
          <w:tcPr>
            <w:tcW w:w="1500"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r w:rsidRPr="005F7423">
              <w:rPr>
                <w:rFonts w:eastAsia="Times New Roman" w:cs="Arial"/>
                <w:lang w:val="de-DE" w:eastAsia="de-DE"/>
              </w:rPr>
              <w:t>12, 13, 16, 17</w:t>
            </w:r>
          </w:p>
        </w:tc>
        <w:tc>
          <w:tcPr>
            <w:tcW w:w="1585" w:type="dxa"/>
            <w:shd w:val="clear" w:color="auto" w:fill="auto"/>
          </w:tcPr>
          <w:p w:rsidR="005F7423" w:rsidRPr="00324EF1" w:rsidRDefault="005F7423" w:rsidP="005F7423">
            <w:pPr>
              <w:widowControl w:val="0"/>
              <w:autoSpaceDE w:val="0"/>
              <w:autoSpaceDN w:val="0"/>
              <w:adjustRightInd w:val="0"/>
              <w:jc w:val="center"/>
              <w:rPr>
                <w:rFonts w:eastAsia="Times New Roman" w:cs="Arial"/>
                <w:lang w:val="de-DE" w:eastAsia="de-DE"/>
              </w:rPr>
            </w:pPr>
          </w:p>
        </w:tc>
        <w:tc>
          <w:tcPr>
            <w:tcW w:w="2998" w:type="dxa"/>
            <w:shd w:val="clear" w:color="auto" w:fill="auto"/>
          </w:tcPr>
          <w:p w:rsidR="005F7423" w:rsidRDefault="005F7423" w:rsidP="00C02A1A">
            <w:pPr>
              <w:pStyle w:val="Listenabsatz"/>
              <w:numPr>
                <w:ilvl w:val="0"/>
                <w:numId w:val="6"/>
              </w:numPr>
            </w:pPr>
            <w:r>
              <w:t>Jahre</w:t>
            </w:r>
          </w:p>
        </w:tc>
      </w:tr>
    </w:tbl>
    <w:p w:rsidR="005F7423" w:rsidRPr="00324EF1" w:rsidRDefault="005F7423" w:rsidP="00CC3F4C">
      <w:pPr>
        <w:widowControl w:val="0"/>
        <w:autoSpaceDE w:val="0"/>
        <w:autoSpaceDN w:val="0"/>
        <w:adjustRightInd w:val="0"/>
        <w:spacing w:line="0" w:lineRule="atLeast"/>
        <w:jc w:val="both"/>
        <w:rPr>
          <w:rFonts w:eastAsia="Times New Roman" w:cs="Arial"/>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5805"/>
      </w:tblGrid>
      <w:tr w:rsidR="00324EF1" w:rsidRPr="00324EF1" w:rsidTr="00917745">
        <w:tc>
          <w:tcPr>
            <w:tcW w:w="3162" w:type="dxa"/>
            <w:shd w:val="clear" w:color="auto" w:fill="auto"/>
          </w:tcPr>
          <w:p w:rsidR="00324EF1" w:rsidRPr="005F7423" w:rsidRDefault="005F7423" w:rsidP="005F7423">
            <w:pPr>
              <w:rPr>
                <w:b/>
              </w:rPr>
            </w:pPr>
            <w:r>
              <w:rPr>
                <w:b/>
              </w:rPr>
              <w:t xml:space="preserve">15. </w:t>
            </w:r>
            <w:r w:rsidRPr="005F7423">
              <w:rPr>
                <w:b/>
              </w:rPr>
              <w:t>D</w:t>
            </w:r>
            <w:r w:rsidR="00324EF1" w:rsidRPr="005F7423">
              <w:rPr>
                <w:b/>
              </w:rPr>
              <w:t>atenanwendung:</w:t>
            </w:r>
          </w:p>
        </w:tc>
        <w:tc>
          <w:tcPr>
            <w:tcW w:w="590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Videoüberwachung – Bildverarbeitung im Sinne des § 12 DSG (Videoüberwachung)</w:t>
            </w:r>
          </w:p>
        </w:tc>
      </w:tr>
      <w:tr w:rsidR="00324EF1" w:rsidRPr="00324EF1" w:rsidTr="00917745">
        <w:tc>
          <w:tcPr>
            <w:tcW w:w="3162" w:type="dxa"/>
            <w:shd w:val="clear" w:color="auto" w:fill="auto"/>
          </w:tcPr>
          <w:p w:rsidR="00324EF1" w:rsidRPr="005F7423" w:rsidRDefault="00324EF1" w:rsidP="00C02A1A">
            <w:pPr>
              <w:pStyle w:val="Listenabsatz"/>
              <w:numPr>
                <w:ilvl w:val="1"/>
                <w:numId w:val="7"/>
              </w:numPr>
            </w:pPr>
            <w:r w:rsidRPr="005F7423">
              <w:rPr>
                <w:b/>
              </w:rPr>
              <w:t>Zweck</w:t>
            </w:r>
            <w:r w:rsidRPr="005F7423">
              <w:t xml:space="preserve"> der Verarbeitung:</w:t>
            </w:r>
          </w:p>
        </w:tc>
        <w:tc>
          <w:tcPr>
            <w:tcW w:w="5900" w:type="dxa"/>
            <w:shd w:val="clear" w:color="auto" w:fill="auto"/>
          </w:tcPr>
          <w:p w:rsidR="00324EF1" w:rsidRPr="00324EF1" w:rsidRDefault="00324EF1" w:rsidP="00324EF1">
            <w:pPr>
              <w:widowControl w:val="0"/>
              <w:autoSpaceDE w:val="0"/>
              <w:autoSpaceDN w:val="0"/>
              <w:adjustRightInd w:val="0"/>
              <w:jc w:val="both"/>
              <w:rPr>
                <w:rFonts w:eastAsia="Times New Roman" w:cs="Arial"/>
                <w:b/>
                <w:lang w:val="de-DE" w:eastAsia="de-DE"/>
              </w:rPr>
            </w:pPr>
            <w:r w:rsidRPr="00324EF1">
              <w:rPr>
                <w:rFonts w:eastAsia="Times New Roman" w:cs="Arial"/>
                <w:lang w:val="de-DE" w:eastAsia="de-DE"/>
              </w:rPr>
              <w:t>Bildaufzeichnungen als präventive Maßnahme zum Schutz des Apothekenbetriebs sowie von Mitarbeitern und Kunden vor Überfällen und Übergriffen und zur Erleichterung der Aufklärung nach derartigen Vorkommnissen</w:t>
            </w:r>
          </w:p>
        </w:tc>
      </w:tr>
      <w:tr w:rsidR="00324EF1" w:rsidRPr="00324EF1" w:rsidTr="00917745">
        <w:tc>
          <w:tcPr>
            <w:tcW w:w="3162" w:type="dxa"/>
            <w:shd w:val="clear" w:color="auto" w:fill="auto"/>
          </w:tcPr>
          <w:p w:rsidR="00324EF1" w:rsidRPr="005F7423" w:rsidRDefault="00324EF1" w:rsidP="00C02A1A">
            <w:pPr>
              <w:pStyle w:val="Listenabsatz"/>
              <w:numPr>
                <w:ilvl w:val="1"/>
                <w:numId w:val="7"/>
              </w:numPr>
            </w:pPr>
            <w:r w:rsidRPr="005F7423">
              <w:rPr>
                <w:b/>
              </w:rPr>
              <w:t>Rechtsgrundlage</w:t>
            </w:r>
            <w:r w:rsidRPr="005F7423">
              <w:t xml:space="preserve"> der Verarbeitung:</w:t>
            </w:r>
          </w:p>
        </w:tc>
        <w:tc>
          <w:tcPr>
            <w:tcW w:w="5900" w:type="dxa"/>
            <w:shd w:val="clear" w:color="auto" w:fill="auto"/>
          </w:tcPr>
          <w:p w:rsidR="00324EF1" w:rsidRPr="00324EF1" w:rsidRDefault="00324EF1" w:rsidP="00324EF1">
            <w:pPr>
              <w:widowControl w:val="0"/>
              <w:autoSpaceDE w:val="0"/>
              <w:autoSpaceDN w:val="0"/>
              <w:adjustRightInd w:val="0"/>
              <w:jc w:val="both"/>
              <w:rPr>
                <w:rFonts w:eastAsia="Times New Roman" w:cs="Arial"/>
                <w:lang w:val="de-DE" w:eastAsia="de-DE"/>
              </w:rPr>
            </w:pPr>
            <w:r w:rsidRPr="00324EF1">
              <w:rPr>
                <w:rFonts w:eastAsia="Times New Roman" w:cs="Arial"/>
                <w:color w:val="000000"/>
                <w:lang w:val="de-DE" w:eastAsia="de-DE"/>
              </w:rPr>
              <w:t>berechtigtes Interesse</w:t>
            </w:r>
          </w:p>
        </w:tc>
      </w:tr>
      <w:tr w:rsidR="00324EF1" w:rsidRPr="00324EF1" w:rsidTr="00917745">
        <w:tc>
          <w:tcPr>
            <w:tcW w:w="3162" w:type="dxa"/>
            <w:shd w:val="clear" w:color="auto" w:fill="auto"/>
          </w:tcPr>
          <w:p w:rsidR="00324EF1" w:rsidRPr="00324EF1" w:rsidRDefault="005F7423" w:rsidP="005F7423">
            <w:pPr>
              <w:widowControl w:val="0"/>
              <w:autoSpaceDE w:val="0"/>
              <w:autoSpaceDN w:val="0"/>
              <w:adjustRightInd w:val="0"/>
              <w:ind w:left="360"/>
              <w:jc w:val="both"/>
              <w:rPr>
                <w:rFonts w:eastAsia="Times New Roman" w:cs="Arial"/>
                <w:lang w:val="de-DE" w:eastAsia="de-DE"/>
              </w:rPr>
            </w:pPr>
            <w:r>
              <w:rPr>
                <w:rFonts w:eastAsia="Times New Roman" w:cs="Arial"/>
                <w:lang w:val="de-DE" w:eastAsia="de-DE"/>
              </w:rPr>
              <w:t xml:space="preserve">15.3. </w:t>
            </w:r>
            <w:r w:rsidR="00324EF1" w:rsidRPr="00324EF1">
              <w:rPr>
                <w:rFonts w:eastAsia="Times New Roman" w:cs="Arial"/>
                <w:lang w:val="de-DE" w:eastAsia="de-DE"/>
              </w:rPr>
              <w:t xml:space="preserve">Verarbeitung durch </w:t>
            </w:r>
            <w:r w:rsidR="00324EF1" w:rsidRPr="00324EF1">
              <w:rPr>
                <w:rFonts w:eastAsia="Times New Roman" w:cs="Arial"/>
                <w:b/>
                <w:lang w:val="de-DE" w:eastAsia="de-DE"/>
              </w:rPr>
              <w:t>Auftragsverarbeiter</w:t>
            </w:r>
            <w:r w:rsidR="00324EF1" w:rsidRPr="00324EF1">
              <w:rPr>
                <w:rFonts w:eastAsia="Times New Roman" w:cs="Arial"/>
                <w:lang w:val="de-DE" w:eastAsia="de-DE"/>
              </w:rPr>
              <w:t>:</w:t>
            </w:r>
          </w:p>
        </w:tc>
        <w:tc>
          <w:tcPr>
            <w:tcW w:w="5900" w:type="dxa"/>
            <w:shd w:val="clear" w:color="auto" w:fill="auto"/>
          </w:tcPr>
          <w:p w:rsidR="00324EF1" w:rsidRPr="00917745" w:rsidRDefault="00324EF1" w:rsidP="00324EF1">
            <w:pPr>
              <w:widowControl w:val="0"/>
              <w:autoSpaceDE w:val="0"/>
              <w:autoSpaceDN w:val="0"/>
              <w:adjustRightInd w:val="0"/>
              <w:jc w:val="both"/>
              <w:rPr>
                <w:rFonts w:eastAsia="Times New Roman" w:cs="Arial"/>
                <w:b/>
                <w:color w:val="000000"/>
                <w:lang w:val="de-DE" w:eastAsia="de-DE"/>
              </w:rPr>
            </w:pPr>
          </w:p>
        </w:tc>
      </w:tr>
      <w:tr w:rsidR="003A54C5" w:rsidRPr="00324EF1" w:rsidTr="00917745">
        <w:tc>
          <w:tcPr>
            <w:tcW w:w="9062" w:type="dxa"/>
            <w:gridSpan w:val="2"/>
            <w:shd w:val="clear" w:color="auto" w:fill="auto"/>
          </w:tcPr>
          <w:p w:rsidR="003A54C5" w:rsidRPr="003A54C5" w:rsidRDefault="003A54C5" w:rsidP="003A54C5">
            <w:pPr>
              <w:widowControl w:val="0"/>
              <w:autoSpaceDE w:val="0"/>
              <w:autoSpaceDN w:val="0"/>
              <w:adjustRightInd w:val="0"/>
              <w:jc w:val="both"/>
              <w:rPr>
                <w:rFonts w:eastAsia="Times New Roman" w:cs="Arial"/>
                <w:b/>
                <w:lang w:val="de-DE" w:eastAsia="de-DE"/>
              </w:rPr>
            </w:pPr>
            <w:r w:rsidRPr="003A54C5">
              <w:rPr>
                <w:rFonts w:eastAsia="Times New Roman" w:cs="Arial"/>
                <w:b/>
                <w:lang w:val="de-DE" w:eastAsia="de-DE"/>
              </w:rPr>
              <w:t xml:space="preserve">Zum berechtigten Interesse: </w:t>
            </w:r>
            <w:r w:rsidRPr="003A54C5">
              <w:rPr>
                <w:rFonts w:eastAsia="Times New Roman" w:cs="Arial"/>
                <w:lang w:val="de-DE" w:eastAsia="de-DE"/>
              </w:rPr>
              <w:t>In der Apotheke werden ständig tausende Arzneimittel, darunter zahlreiche Suchtmittel gelagert. Diese besitzen erheblichen Wert auf dem Drogenmarkt, weshalb es immer wieder zu Überfällen auf Apotheken kommt. Die Maßnahme dient der Prävention derartiger Überfälle, dem Schutz des überwiegend weiblichen Personals und gegebenenfalls der Aufklärung einer Straftat.</w:t>
            </w:r>
          </w:p>
        </w:tc>
      </w:tr>
    </w:tbl>
    <w:p w:rsidR="003A54C5" w:rsidRDefault="003A54C5" w:rsidP="003A54C5">
      <w:pPr>
        <w:widowControl w:val="0"/>
        <w:autoSpaceDE w:val="0"/>
        <w:autoSpaceDN w:val="0"/>
        <w:adjustRightInd w:val="0"/>
        <w:jc w:val="both"/>
        <w:rPr>
          <w:rFonts w:eastAsia="Times New Roman" w:cs="Arial"/>
          <w:lang w:val="de-DE" w:eastAsia="de-DE"/>
        </w:rPr>
      </w:pPr>
    </w:p>
    <w:p w:rsidR="00324EF1" w:rsidRDefault="00324EF1" w:rsidP="003A54C5">
      <w:pPr>
        <w:widowControl w:val="0"/>
        <w:autoSpaceDE w:val="0"/>
        <w:autoSpaceDN w:val="0"/>
        <w:adjustRightInd w:val="0"/>
        <w:jc w:val="both"/>
        <w:rPr>
          <w:rFonts w:eastAsia="Times New Roman" w:cs="Arial"/>
          <w:lang w:val="de-DE" w:eastAsia="de-DE"/>
        </w:rPr>
      </w:pPr>
      <w:r w:rsidRPr="00324EF1">
        <w:rPr>
          <w:rFonts w:eastAsia="Times New Roman" w:cs="Arial"/>
          <w:lang w:val="de-DE" w:eastAsia="de-DE"/>
        </w:rPr>
        <w:t>Die Auswertung und Weitergabe erfolgt ausschließlich an Sicherheitsbehörden zur Aufklärung von Straftaten.</w:t>
      </w:r>
    </w:p>
    <w:p w:rsidR="00CD0B8E" w:rsidRDefault="00CD0B8E" w:rsidP="003A54C5">
      <w:pPr>
        <w:widowControl w:val="0"/>
        <w:autoSpaceDE w:val="0"/>
        <w:autoSpaceDN w:val="0"/>
        <w:adjustRightInd w:val="0"/>
        <w:jc w:val="both"/>
        <w:rPr>
          <w:rFonts w:eastAsia="Times New Roman" w:cs="Arial"/>
          <w:lang w:val="de-DE" w:eastAsia="de-DE"/>
        </w:rPr>
      </w:pPr>
      <w:bookmarkStart w:id="1" w:name="_GoBack"/>
      <w:bookmarkEnd w:id="1"/>
    </w:p>
    <w:p w:rsidR="00A445F9" w:rsidRPr="00A445F9" w:rsidRDefault="00A445F9" w:rsidP="00774798">
      <w:pPr>
        <w:rPr>
          <w:rFonts w:eastAsia="Times New Roman" w:cs="Arial"/>
          <w:lang w:val="de-DE" w:eastAsia="de-DE"/>
        </w:rPr>
      </w:pPr>
      <w:r w:rsidRPr="00A445F9">
        <w:rPr>
          <w:rFonts w:eastAsia="Times New Roman" w:cs="Arial"/>
          <w:lang w:val="de-DE" w:eastAsia="de-DE"/>
        </w:rPr>
        <w:t>Sofern nichts anderes angegeben ist, verweist das Verzeichnis von Verarbeitungstätigkeiten auf folgende Kategorien von Übermittlungsempfängern:</w:t>
      </w:r>
    </w:p>
    <w:p w:rsidR="00A445F9" w:rsidRPr="00A445F9" w:rsidRDefault="00A445F9" w:rsidP="00A445F9">
      <w:pPr>
        <w:widowControl w:val="0"/>
        <w:autoSpaceDE w:val="0"/>
        <w:autoSpaceDN w:val="0"/>
        <w:adjustRightInd w:val="0"/>
        <w:jc w:val="both"/>
        <w:rPr>
          <w:rFonts w:eastAsia="Times New Roman" w:cs="Arial"/>
          <w:lang w:val="de-DE" w:eastAsia="de-DE"/>
        </w:rPr>
      </w:pP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w:t>
      </w:r>
      <w:r w:rsidRPr="00A445F9">
        <w:rPr>
          <w:rFonts w:eastAsia="Times New Roman" w:cs="Arial"/>
          <w:lang w:val="de-DE" w:eastAsia="de-DE"/>
        </w:rPr>
        <w:tab/>
        <w:t>Banken</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2.</w:t>
      </w:r>
      <w:r w:rsidRPr="00A445F9">
        <w:rPr>
          <w:rFonts w:eastAsia="Times New Roman" w:cs="Arial"/>
          <w:lang w:val="de-DE" w:eastAsia="de-DE"/>
        </w:rPr>
        <w:tab/>
        <w:t>Rechtsvertreter</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3.</w:t>
      </w:r>
      <w:r w:rsidRPr="00A445F9">
        <w:rPr>
          <w:rFonts w:eastAsia="Times New Roman" w:cs="Arial"/>
          <w:lang w:val="de-DE" w:eastAsia="de-DE"/>
        </w:rPr>
        <w:tab/>
        <w:t>Wirtschaftstreuhänder, Wirtschaftsprüfer</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4.</w:t>
      </w:r>
      <w:r w:rsidRPr="00A445F9">
        <w:rPr>
          <w:rFonts w:eastAsia="Times New Roman" w:cs="Arial"/>
          <w:lang w:val="de-DE" w:eastAsia="de-DE"/>
        </w:rPr>
        <w:tab/>
        <w:t>Gerichte</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5.</w:t>
      </w:r>
      <w:r w:rsidRPr="00A445F9">
        <w:rPr>
          <w:rFonts w:eastAsia="Times New Roman" w:cs="Arial"/>
          <w:lang w:val="de-DE" w:eastAsia="de-DE"/>
        </w:rPr>
        <w:tab/>
        <w:t>Zuständige Verwaltungsbehörden</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6.</w:t>
      </w:r>
      <w:r w:rsidRPr="00A445F9">
        <w:rPr>
          <w:rFonts w:eastAsia="Times New Roman" w:cs="Arial"/>
          <w:lang w:val="de-DE" w:eastAsia="de-DE"/>
        </w:rPr>
        <w:tab/>
        <w:t>Inkassounternehmen</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lastRenderedPageBreak/>
        <w:t>7.</w:t>
      </w:r>
      <w:r w:rsidRPr="00A445F9">
        <w:rPr>
          <w:rFonts w:eastAsia="Times New Roman" w:cs="Arial"/>
          <w:lang w:val="de-DE" w:eastAsia="de-DE"/>
        </w:rPr>
        <w:tab/>
      </w:r>
      <w:proofErr w:type="spellStart"/>
      <w:r w:rsidRPr="00A445F9">
        <w:rPr>
          <w:rFonts w:eastAsia="Times New Roman" w:cs="Arial"/>
          <w:lang w:val="de-DE" w:eastAsia="de-DE"/>
        </w:rPr>
        <w:t>Fremdfinanzierer</w:t>
      </w:r>
      <w:proofErr w:type="spellEnd"/>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8.</w:t>
      </w:r>
      <w:r w:rsidRPr="00A445F9">
        <w:rPr>
          <w:rFonts w:eastAsia="Times New Roman" w:cs="Arial"/>
          <w:lang w:val="de-DE" w:eastAsia="de-DE"/>
        </w:rPr>
        <w:tab/>
        <w:t>Vertrags- und Geschäftspartner</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9.</w:t>
      </w:r>
      <w:r w:rsidRPr="00A445F9">
        <w:rPr>
          <w:rFonts w:eastAsia="Times New Roman" w:cs="Arial"/>
          <w:lang w:val="de-DE" w:eastAsia="de-DE"/>
        </w:rPr>
        <w:tab/>
        <w:t>Versicherungen</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10.</w:t>
      </w:r>
      <w:r w:rsidRPr="00A445F9">
        <w:rPr>
          <w:rFonts w:eastAsia="Times New Roman" w:cs="Arial"/>
          <w:lang w:val="de-DE" w:eastAsia="de-DE"/>
        </w:rPr>
        <w:tab/>
        <w:t>Statistik Österreich</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11.</w:t>
      </w:r>
      <w:r w:rsidRPr="00A445F9">
        <w:rPr>
          <w:rFonts w:eastAsia="Times New Roman" w:cs="Arial"/>
          <w:lang w:val="de-DE" w:eastAsia="de-DE"/>
        </w:rPr>
        <w:tab/>
        <w:t>Inspektorate</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12.</w:t>
      </w:r>
      <w:r w:rsidRPr="00A445F9">
        <w:rPr>
          <w:rFonts w:eastAsia="Times New Roman" w:cs="Arial"/>
          <w:lang w:val="de-DE" w:eastAsia="de-DE"/>
        </w:rPr>
        <w:tab/>
        <w:t>betriebliche und außerbetriebliche Interessenvertretungen</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13.</w:t>
      </w:r>
      <w:r w:rsidRPr="00A445F9">
        <w:rPr>
          <w:rFonts w:eastAsia="Times New Roman" w:cs="Arial"/>
          <w:lang w:val="de-DE" w:eastAsia="de-DE"/>
        </w:rPr>
        <w:tab/>
        <w:t>Vorsorgekassen, Abfertigungskassen, Sozialversicherungen, Pensionskassen</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14.</w:t>
      </w:r>
      <w:r w:rsidRPr="00A445F9">
        <w:rPr>
          <w:rFonts w:eastAsia="Times New Roman" w:cs="Arial"/>
          <w:lang w:val="de-DE" w:eastAsia="de-DE"/>
        </w:rPr>
        <w:tab/>
        <w:t>Transportunternehmen</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15.</w:t>
      </w:r>
      <w:r w:rsidRPr="00A445F9">
        <w:rPr>
          <w:rFonts w:eastAsia="Times New Roman" w:cs="Arial"/>
          <w:lang w:val="de-DE" w:eastAsia="de-DE"/>
        </w:rPr>
        <w:tab/>
        <w:t>Lieferanten</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16.</w:t>
      </w:r>
      <w:r w:rsidRPr="00A445F9">
        <w:rPr>
          <w:rFonts w:eastAsia="Times New Roman" w:cs="Arial"/>
          <w:lang w:val="de-DE" w:eastAsia="de-DE"/>
        </w:rPr>
        <w:tab/>
        <w:t>Ärzte, Krankenhäuser</w:t>
      </w:r>
    </w:p>
    <w:p w:rsidR="00A445F9" w:rsidRPr="00A445F9" w:rsidRDefault="00A445F9" w:rsidP="00A445F9">
      <w:pPr>
        <w:widowControl w:val="0"/>
        <w:autoSpaceDE w:val="0"/>
        <w:autoSpaceDN w:val="0"/>
        <w:adjustRightInd w:val="0"/>
        <w:jc w:val="both"/>
        <w:rPr>
          <w:rFonts w:eastAsia="Times New Roman" w:cs="Arial"/>
          <w:lang w:val="de-DE" w:eastAsia="de-DE"/>
        </w:rPr>
      </w:pPr>
      <w:r w:rsidRPr="00A445F9">
        <w:rPr>
          <w:rFonts w:eastAsia="Times New Roman" w:cs="Arial"/>
          <w:lang w:val="de-DE" w:eastAsia="de-DE"/>
        </w:rPr>
        <w:t>17.</w:t>
      </w:r>
      <w:r w:rsidRPr="00A445F9">
        <w:rPr>
          <w:rFonts w:eastAsia="Times New Roman" w:cs="Arial"/>
          <w:lang w:val="de-DE" w:eastAsia="de-DE"/>
        </w:rPr>
        <w:tab/>
        <w:t>Apotheken</w:t>
      </w:r>
    </w:p>
    <w:p w:rsidR="00A6539B" w:rsidRPr="00A6539B" w:rsidRDefault="00A6539B">
      <w:pPr>
        <w:rPr>
          <w:rFonts w:eastAsia="Times New Roman" w:cs="Arial"/>
          <w:lang w:val="de-DE" w:eastAsia="de-DE"/>
        </w:rPr>
      </w:pPr>
    </w:p>
    <w:p w:rsidR="00A6539B" w:rsidRPr="00A6539B" w:rsidRDefault="00A6539B">
      <w:pPr>
        <w:rPr>
          <w:rFonts w:eastAsia="Times New Roman" w:cs="Arial"/>
          <w:b/>
          <w:lang w:val="de-DE" w:eastAsia="de-DE"/>
        </w:rPr>
      </w:pPr>
      <w:r w:rsidRPr="00A6539B">
        <w:rPr>
          <w:rFonts w:eastAsia="Times New Roman" w:cs="Arial"/>
          <w:b/>
          <w:lang w:val="de-DE" w:eastAsia="de-DE"/>
        </w:rPr>
        <w:t>Weitere Informationspflichten:</w:t>
      </w:r>
    </w:p>
    <w:p w:rsidR="00324EF1" w:rsidRPr="00A6539B" w:rsidRDefault="00324EF1">
      <w:pPr>
        <w:rPr>
          <w:rFonts w:eastAsia="Times New Roman" w:cs="Arial"/>
          <w:lang w:val="de-DE" w:eastAsia="de-DE"/>
        </w:rPr>
      </w:pPr>
    </w:p>
    <w:p w:rsidR="00324EF1" w:rsidRPr="00A6539B" w:rsidRDefault="00324EF1" w:rsidP="00A6539B">
      <w:pPr>
        <w:widowControl w:val="0"/>
        <w:autoSpaceDE w:val="0"/>
        <w:autoSpaceDN w:val="0"/>
        <w:adjustRightInd w:val="0"/>
        <w:jc w:val="both"/>
        <w:rPr>
          <w:rFonts w:eastAsia="Times New Roman" w:cs="Arial"/>
          <w:lang w:val="de-DE" w:eastAsia="de-DE"/>
        </w:rPr>
      </w:pPr>
      <w:r w:rsidRPr="00A6539B">
        <w:rPr>
          <w:rFonts w:eastAsia="Times New Roman" w:cs="Arial"/>
          <w:lang w:val="de-DE" w:eastAsia="de-DE"/>
        </w:rPr>
        <w:t xml:space="preserve">Die betroffene Person hat das Recht auf Auskunft über die gespeicherten Daten gemäß Art 15 DSGVO, auf Berichtigung unzutreffender Daten gemäß Art 16 DSGVO, auf Löschung von Daten gemäß Art 17 DSGVO, auf Einschränkung der Verarbeitung von Daten gemäß Art 18 DSGVO, auf Widerspruch gegen die unzumutbare Datenverarbeitung gemäß Art 21 DSGVO sowie auf Datenübertragbarkeit gemäß Art 20 DSGVO. </w:t>
      </w:r>
    </w:p>
    <w:p w:rsidR="00324EF1" w:rsidRPr="00A6539B" w:rsidRDefault="00324EF1" w:rsidP="00A6539B">
      <w:pPr>
        <w:widowControl w:val="0"/>
        <w:autoSpaceDE w:val="0"/>
        <w:autoSpaceDN w:val="0"/>
        <w:adjustRightInd w:val="0"/>
        <w:jc w:val="both"/>
        <w:rPr>
          <w:rFonts w:eastAsia="Times New Roman" w:cs="Arial"/>
          <w:lang w:val="de-DE" w:eastAsia="de-DE"/>
        </w:rPr>
      </w:pPr>
    </w:p>
    <w:p w:rsidR="00324EF1" w:rsidRPr="00A6539B" w:rsidRDefault="00324EF1" w:rsidP="00A6539B">
      <w:pPr>
        <w:widowControl w:val="0"/>
        <w:autoSpaceDE w:val="0"/>
        <w:autoSpaceDN w:val="0"/>
        <w:adjustRightInd w:val="0"/>
        <w:jc w:val="both"/>
        <w:rPr>
          <w:rFonts w:eastAsia="Times New Roman" w:cs="Arial"/>
          <w:lang w:val="de-DE" w:eastAsia="de-DE"/>
        </w:rPr>
      </w:pPr>
      <w:r w:rsidRPr="00A6539B">
        <w:rPr>
          <w:rFonts w:eastAsia="Times New Roman" w:cs="Arial"/>
          <w:lang w:val="de-DE" w:eastAsia="de-DE"/>
        </w:rPr>
        <w:t>Sofern die Verarbeitung aufgrund einer Einwilligungserklärung erfolgt, hat die betroffene Person die Möglichkeit, diese jederzeit zu widerrufen, ohne dass die Rechtmäßigkeit der aufgrund der Einwilligung bis zum Widerruf erfolgten Verarbeitung berührt wird.</w:t>
      </w:r>
    </w:p>
    <w:p w:rsidR="00324EF1" w:rsidRPr="00A6539B" w:rsidRDefault="00324EF1" w:rsidP="00A6539B">
      <w:pPr>
        <w:widowControl w:val="0"/>
        <w:autoSpaceDE w:val="0"/>
        <w:autoSpaceDN w:val="0"/>
        <w:adjustRightInd w:val="0"/>
        <w:jc w:val="both"/>
        <w:rPr>
          <w:rFonts w:eastAsia="Times New Roman" w:cs="Arial"/>
          <w:lang w:val="de-DE" w:eastAsia="de-DE"/>
        </w:rPr>
      </w:pPr>
    </w:p>
    <w:p w:rsidR="00B8217A" w:rsidRDefault="00324EF1" w:rsidP="00B8217A">
      <w:pPr>
        <w:rPr>
          <w:lang w:val="de-DE"/>
        </w:rPr>
      </w:pPr>
      <w:r w:rsidRPr="00A6539B">
        <w:rPr>
          <w:rFonts w:eastAsia="Times New Roman" w:cs="Arial"/>
          <w:lang w:val="de-DE" w:eastAsia="de-DE"/>
        </w:rPr>
        <w:t>Der Betroffene hat das Recht, sich bei der Aufsichtsbehörde zu beschweren – zuständig ist in Österreich die Datenschutzbehörde.</w:t>
      </w:r>
      <w:r w:rsidR="00B8217A">
        <w:rPr>
          <w:rFonts w:eastAsia="Times New Roman" w:cs="Arial"/>
          <w:lang w:val="de-DE" w:eastAsia="de-DE"/>
        </w:rPr>
        <w:t xml:space="preserve"> </w:t>
      </w:r>
      <w:r w:rsidR="00B8217A">
        <w:rPr>
          <w:lang w:val="de-DE"/>
        </w:rPr>
        <w:t>Ihre</w:t>
      </w:r>
      <w:r w:rsidR="00B8217A" w:rsidRPr="00B439EA">
        <w:rPr>
          <w:lang w:val="de-DE"/>
        </w:rPr>
        <w:t xml:space="preserve"> Anschrift lautet:</w:t>
      </w:r>
    </w:p>
    <w:p w:rsidR="00774798" w:rsidRDefault="00774798" w:rsidP="00B8217A">
      <w:pPr>
        <w:rPr>
          <w:lang w:val="de-DE"/>
        </w:rPr>
      </w:pPr>
    </w:p>
    <w:p w:rsidR="00D75258" w:rsidRDefault="00B8217A" w:rsidP="00B8217A">
      <w:pPr>
        <w:rPr>
          <w:lang w:val="de-DE"/>
        </w:rPr>
      </w:pPr>
      <w:r w:rsidRPr="00BD6569">
        <w:rPr>
          <w:lang w:val="de-DE"/>
        </w:rPr>
        <w:t>Österreichische Datenschutzbehörde</w:t>
      </w:r>
      <w:r>
        <w:rPr>
          <w:lang w:val="de-DE"/>
        </w:rPr>
        <w:br/>
      </w:r>
      <w:proofErr w:type="spellStart"/>
      <w:r w:rsidR="00D75258">
        <w:rPr>
          <w:lang w:val="de-DE"/>
        </w:rPr>
        <w:t>Wickenburggasse</w:t>
      </w:r>
      <w:proofErr w:type="spellEnd"/>
      <w:r w:rsidR="00D75258">
        <w:rPr>
          <w:lang w:val="de-DE"/>
        </w:rPr>
        <w:t xml:space="preserve"> 8</w:t>
      </w:r>
    </w:p>
    <w:p w:rsidR="00B8217A" w:rsidRPr="00BD6569" w:rsidRDefault="00B8217A" w:rsidP="00B8217A">
      <w:pPr>
        <w:rPr>
          <w:lang w:val="de-DE"/>
        </w:rPr>
      </w:pPr>
      <w:r w:rsidRPr="00BD6569">
        <w:rPr>
          <w:lang w:val="de-DE"/>
        </w:rPr>
        <w:t>10</w:t>
      </w:r>
      <w:r w:rsidR="00D75258">
        <w:rPr>
          <w:lang w:val="de-DE"/>
        </w:rPr>
        <w:t>8</w:t>
      </w:r>
      <w:r w:rsidRPr="00BD6569">
        <w:rPr>
          <w:lang w:val="de-DE"/>
        </w:rPr>
        <w:t>0 Wien</w:t>
      </w:r>
    </w:p>
    <w:p w:rsidR="00324EF1" w:rsidRPr="00A6539B" w:rsidRDefault="00B8217A" w:rsidP="00774798">
      <w:pPr>
        <w:rPr>
          <w:rFonts w:eastAsia="Times New Roman" w:cs="Arial"/>
          <w:lang w:val="de-DE" w:eastAsia="de-DE"/>
        </w:rPr>
      </w:pPr>
      <w:r w:rsidRPr="00BD6569">
        <w:rPr>
          <w:lang w:val="de-DE"/>
        </w:rPr>
        <w:t>Telefon: +43 1 531 15-202525</w:t>
      </w:r>
      <w:r>
        <w:rPr>
          <w:lang w:val="de-DE"/>
        </w:rPr>
        <w:br/>
      </w:r>
      <w:r w:rsidRPr="00BD6569">
        <w:rPr>
          <w:lang w:val="de-DE"/>
        </w:rPr>
        <w:t>Telefax: +43 1 531 15-202690</w:t>
      </w:r>
      <w:r>
        <w:rPr>
          <w:lang w:val="de-DE"/>
        </w:rPr>
        <w:br/>
      </w:r>
      <w:r w:rsidRPr="00BD6569">
        <w:rPr>
          <w:lang w:val="de-DE"/>
        </w:rPr>
        <w:t>E-Mail: dsb@dsb.gv.at</w:t>
      </w:r>
    </w:p>
    <w:p w:rsidR="00324EF1" w:rsidRPr="00A6539B" w:rsidRDefault="00324EF1" w:rsidP="00A6539B">
      <w:pPr>
        <w:widowControl w:val="0"/>
        <w:autoSpaceDE w:val="0"/>
        <w:autoSpaceDN w:val="0"/>
        <w:adjustRightInd w:val="0"/>
        <w:jc w:val="both"/>
        <w:rPr>
          <w:rFonts w:eastAsia="Times New Roman" w:cs="Arial"/>
          <w:lang w:val="de-DE" w:eastAsia="de-DE"/>
        </w:rPr>
      </w:pPr>
    </w:p>
    <w:p w:rsidR="00324EF1" w:rsidRPr="00A6539B" w:rsidRDefault="00324EF1" w:rsidP="00A6539B">
      <w:pPr>
        <w:widowControl w:val="0"/>
        <w:autoSpaceDE w:val="0"/>
        <w:autoSpaceDN w:val="0"/>
        <w:adjustRightInd w:val="0"/>
        <w:jc w:val="both"/>
        <w:rPr>
          <w:rFonts w:eastAsia="Times New Roman" w:cs="Arial"/>
          <w:lang w:val="de-DE" w:eastAsia="de-DE"/>
        </w:rPr>
      </w:pPr>
      <w:r w:rsidRPr="00A6539B">
        <w:rPr>
          <w:rFonts w:eastAsia="Times New Roman" w:cs="Arial"/>
          <w:lang w:val="de-DE" w:eastAsia="de-DE"/>
        </w:rPr>
        <w:t>Wir geben im Rahmen der Erhebung der Daten bekannt, sollte die Bereitstellung der personenbezogenen Daten für die betroffene Person gesetzlich oder vertraglich vorgeschrieben oder für einen Vertragsabschluss erforderlich sein. Gleichzeitig geben wir bekannt, ob die betroffene Person verpflichtet ist, die personenbezogenen Daten bereitzustellen und welche möglichen Folgen die Nichtbereitstellung hätte.</w:t>
      </w:r>
    </w:p>
    <w:p w:rsidR="00324EF1" w:rsidRPr="00A6539B" w:rsidRDefault="00324EF1" w:rsidP="00A6539B">
      <w:pPr>
        <w:widowControl w:val="0"/>
        <w:autoSpaceDE w:val="0"/>
        <w:autoSpaceDN w:val="0"/>
        <w:adjustRightInd w:val="0"/>
        <w:jc w:val="both"/>
        <w:rPr>
          <w:rFonts w:eastAsia="Times New Roman" w:cs="Arial"/>
          <w:lang w:val="de-DE" w:eastAsia="de-DE"/>
        </w:rPr>
      </w:pPr>
    </w:p>
    <w:p w:rsidR="00A6539B" w:rsidRPr="00A6539B" w:rsidRDefault="00324EF1">
      <w:pPr>
        <w:widowControl w:val="0"/>
        <w:autoSpaceDE w:val="0"/>
        <w:autoSpaceDN w:val="0"/>
        <w:adjustRightInd w:val="0"/>
        <w:jc w:val="both"/>
        <w:rPr>
          <w:lang w:val="de-DE"/>
        </w:rPr>
      </w:pPr>
      <w:r w:rsidRPr="00A6539B">
        <w:rPr>
          <w:rFonts w:eastAsia="Times New Roman" w:cs="Arial"/>
          <w:lang w:val="de-DE" w:eastAsia="de-DE"/>
        </w:rPr>
        <w:t xml:space="preserve">Eine automatisierte Entscheidungsfindung einschließlich </w:t>
      </w:r>
      <w:proofErr w:type="spellStart"/>
      <w:r w:rsidRPr="00A6539B">
        <w:rPr>
          <w:rFonts w:eastAsia="Times New Roman" w:cs="Arial"/>
          <w:lang w:val="de-DE" w:eastAsia="de-DE"/>
        </w:rPr>
        <w:t>Profiling</w:t>
      </w:r>
      <w:proofErr w:type="spellEnd"/>
      <w:r w:rsidRPr="00A6539B">
        <w:rPr>
          <w:rFonts w:eastAsia="Times New Roman" w:cs="Arial"/>
          <w:lang w:val="de-DE" w:eastAsia="de-DE"/>
        </w:rPr>
        <w:t xml:space="preserve"> erfolgt nicht. Sollten personenbezogenen Daten für einen anderen Zweck verarbeitet werden als den, für den die personenbezogenen Daten erhoben wurden, haben wir diese Informationen über diesen anderen Zweck der betr</w:t>
      </w:r>
      <w:r w:rsidR="00A6539B">
        <w:rPr>
          <w:rFonts w:eastAsia="Times New Roman" w:cs="Arial"/>
          <w:lang w:val="de-DE" w:eastAsia="de-DE"/>
        </w:rPr>
        <w:t>offenen Person bekanntgegeben.</w:t>
      </w:r>
    </w:p>
    <w:sectPr w:rsidR="00A6539B" w:rsidRPr="00A6539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D04" w:rsidRDefault="00EF1D04" w:rsidP="00324EF1">
      <w:pPr>
        <w:spacing w:line="240" w:lineRule="auto"/>
      </w:pPr>
      <w:r>
        <w:separator/>
      </w:r>
    </w:p>
  </w:endnote>
  <w:endnote w:type="continuationSeparator" w:id="0">
    <w:p w:rsidR="00EF1D04" w:rsidRDefault="00EF1D04" w:rsidP="00324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D04" w:rsidRDefault="00EF1D04" w:rsidP="00324EF1">
      <w:pPr>
        <w:spacing w:line="240" w:lineRule="auto"/>
      </w:pPr>
      <w:r>
        <w:separator/>
      </w:r>
    </w:p>
  </w:footnote>
  <w:footnote w:type="continuationSeparator" w:id="0">
    <w:p w:rsidR="00EF1D04" w:rsidRDefault="00EF1D04" w:rsidP="00324E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6A40"/>
    <w:multiLevelType w:val="hybridMultilevel"/>
    <w:tmpl w:val="D518B466"/>
    <w:lvl w:ilvl="0" w:tplc="E460F0A6">
      <w:start w:val="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C05E4D"/>
    <w:multiLevelType w:val="hybridMultilevel"/>
    <w:tmpl w:val="00227E2C"/>
    <w:lvl w:ilvl="0" w:tplc="B8BEEC5A">
      <w:start w:val="3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019739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2B74C9"/>
    <w:multiLevelType w:val="multilevel"/>
    <w:tmpl w:val="0C07001F"/>
    <w:styleLink w:val="Liste1"/>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r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407F7F"/>
    <w:multiLevelType w:val="hybridMultilevel"/>
    <w:tmpl w:val="D45C6136"/>
    <w:lvl w:ilvl="0" w:tplc="5C6041DA">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DCF0C25"/>
    <w:multiLevelType w:val="hybridMultilevel"/>
    <w:tmpl w:val="1AB60D7A"/>
    <w:lvl w:ilvl="0" w:tplc="333E600C">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3806379"/>
    <w:multiLevelType w:val="multilevel"/>
    <w:tmpl w:val="26EA6476"/>
    <w:lvl w:ilvl="0">
      <w:start w:val="15"/>
      <w:numFmt w:val="decimal"/>
      <w:lvlText w:val="%1."/>
      <w:lvlJc w:val="left"/>
      <w:pPr>
        <w:ind w:left="480" w:hanging="48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F1"/>
    <w:rsid w:val="00003AD0"/>
    <w:rsid w:val="0001595A"/>
    <w:rsid w:val="000365AB"/>
    <w:rsid w:val="00280A90"/>
    <w:rsid w:val="002876BA"/>
    <w:rsid w:val="002F2642"/>
    <w:rsid w:val="002F6ADE"/>
    <w:rsid w:val="00324EF1"/>
    <w:rsid w:val="003A54C5"/>
    <w:rsid w:val="0043437D"/>
    <w:rsid w:val="004A660B"/>
    <w:rsid w:val="005711AD"/>
    <w:rsid w:val="005F7423"/>
    <w:rsid w:val="006A4C09"/>
    <w:rsid w:val="00774798"/>
    <w:rsid w:val="007F7310"/>
    <w:rsid w:val="008049CB"/>
    <w:rsid w:val="008D2E94"/>
    <w:rsid w:val="00917745"/>
    <w:rsid w:val="00980A89"/>
    <w:rsid w:val="00A21042"/>
    <w:rsid w:val="00A40D8C"/>
    <w:rsid w:val="00A445F9"/>
    <w:rsid w:val="00A64B7B"/>
    <w:rsid w:val="00A6539B"/>
    <w:rsid w:val="00A87B99"/>
    <w:rsid w:val="00AD6248"/>
    <w:rsid w:val="00B8217A"/>
    <w:rsid w:val="00BB7411"/>
    <w:rsid w:val="00C02A1A"/>
    <w:rsid w:val="00C84FEC"/>
    <w:rsid w:val="00CC3F4C"/>
    <w:rsid w:val="00CD0B8E"/>
    <w:rsid w:val="00D47704"/>
    <w:rsid w:val="00D75258"/>
    <w:rsid w:val="00D93D94"/>
    <w:rsid w:val="00DE35F0"/>
    <w:rsid w:val="00E256C5"/>
    <w:rsid w:val="00EF1D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0F95"/>
  <w15:docId w15:val="{13C474B0-8513-4F1B-A15F-1B3F78DE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AT" w:eastAsia="en-US"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9"/>
    <w:qFormat/>
    <w:rsid w:val="00324EF1"/>
    <w:pPr>
      <w:keepNext/>
      <w:keepLines/>
      <w:pageBreakBefore/>
      <w:widowControl w:val="0"/>
      <w:autoSpaceDE w:val="0"/>
      <w:autoSpaceDN w:val="0"/>
      <w:adjustRightInd w:val="0"/>
      <w:spacing w:before="480" w:after="240" w:line="280" w:lineRule="atLeast"/>
      <w:jc w:val="both"/>
      <w:outlineLvl w:val="0"/>
    </w:pPr>
    <w:rPr>
      <w:rFonts w:eastAsia="Times New Roman" w:cs="Arial"/>
      <w:b/>
      <w:bCs/>
      <w:sz w:val="32"/>
      <w:szCs w:val="32"/>
      <w:lang w:val="de-DE" w:eastAsia="de-DE"/>
    </w:rPr>
  </w:style>
  <w:style w:type="paragraph" w:styleId="berschrift2">
    <w:name w:val="heading 2"/>
    <w:basedOn w:val="berschrift1"/>
    <w:next w:val="berschrift3"/>
    <w:link w:val="berschrift2Zchn"/>
    <w:uiPriority w:val="99"/>
    <w:qFormat/>
    <w:rsid w:val="00324EF1"/>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rsid w:val="00324EF1"/>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rsid w:val="00324EF1"/>
    <w:pPr>
      <w:spacing w:line="240" w:lineRule="auto"/>
      <w:outlineLvl w:val="3"/>
    </w:pPr>
    <w:rPr>
      <w:sz w:val="24"/>
      <w:szCs w:val="24"/>
    </w:rPr>
  </w:style>
  <w:style w:type="paragraph" w:styleId="berschrift5">
    <w:name w:val="heading 5"/>
    <w:basedOn w:val="Standard"/>
    <w:next w:val="Standardeinzug"/>
    <w:link w:val="berschrift5Zchn"/>
    <w:uiPriority w:val="99"/>
    <w:qFormat/>
    <w:rsid w:val="00324EF1"/>
    <w:pPr>
      <w:widowControl w:val="0"/>
      <w:autoSpaceDE w:val="0"/>
      <w:autoSpaceDN w:val="0"/>
      <w:adjustRightInd w:val="0"/>
      <w:ind w:left="708"/>
      <w:jc w:val="both"/>
      <w:outlineLvl w:val="4"/>
    </w:pPr>
    <w:rPr>
      <w:rFonts w:ascii="Courier" w:eastAsia="Times New Roman" w:hAnsi="Courier" w:cs="Courier"/>
      <w:b/>
      <w:bCs/>
      <w:sz w:val="20"/>
      <w:szCs w:val="20"/>
      <w:lang w:val="de-DE" w:eastAsia="de-DE"/>
    </w:rPr>
  </w:style>
  <w:style w:type="paragraph" w:styleId="berschrift6">
    <w:name w:val="heading 6"/>
    <w:basedOn w:val="Standard"/>
    <w:next w:val="Standardeinzug"/>
    <w:link w:val="berschrift6Zchn"/>
    <w:uiPriority w:val="99"/>
    <w:qFormat/>
    <w:rsid w:val="00324EF1"/>
    <w:pPr>
      <w:widowControl w:val="0"/>
      <w:autoSpaceDE w:val="0"/>
      <w:autoSpaceDN w:val="0"/>
      <w:adjustRightInd w:val="0"/>
      <w:ind w:left="708"/>
      <w:jc w:val="both"/>
      <w:outlineLvl w:val="5"/>
    </w:pPr>
    <w:rPr>
      <w:rFonts w:ascii="Courier" w:eastAsia="Times New Roman" w:hAnsi="Courier" w:cs="Courier"/>
      <w:sz w:val="20"/>
      <w:szCs w:val="20"/>
      <w:u w:val="single"/>
      <w:lang w:val="de-DE" w:eastAsia="de-DE"/>
    </w:rPr>
  </w:style>
  <w:style w:type="paragraph" w:styleId="berschrift7">
    <w:name w:val="heading 7"/>
    <w:basedOn w:val="Standard"/>
    <w:next w:val="Standardeinzug"/>
    <w:link w:val="berschrift7Zchn"/>
    <w:uiPriority w:val="99"/>
    <w:qFormat/>
    <w:rsid w:val="00324EF1"/>
    <w:pPr>
      <w:widowControl w:val="0"/>
      <w:autoSpaceDE w:val="0"/>
      <w:autoSpaceDN w:val="0"/>
      <w:adjustRightInd w:val="0"/>
      <w:ind w:left="708"/>
      <w:jc w:val="both"/>
      <w:outlineLvl w:val="6"/>
    </w:pPr>
    <w:rPr>
      <w:rFonts w:ascii="Courier" w:eastAsia="Times New Roman" w:hAnsi="Courier" w:cs="Courier"/>
      <w:i/>
      <w:iCs/>
      <w:sz w:val="20"/>
      <w:szCs w:val="20"/>
      <w:lang w:val="de-DE" w:eastAsia="de-DE"/>
    </w:rPr>
  </w:style>
  <w:style w:type="paragraph" w:styleId="berschrift8">
    <w:name w:val="heading 8"/>
    <w:basedOn w:val="Standard"/>
    <w:next w:val="Standardeinzug"/>
    <w:link w:val="berschrift8Zchn"/>
    <w:uiPriority w:val="99"/>
    <w:qFormat/>
    <w:rsid w:val="00324EF1"/>
    <w:pPr>
      <w:widowControl w:val="0"/>
      <w:autoSpaceDE w:val="0"/>
      <w:autoSpaceDN w:val="0"/>
      <w:adjustRightInd w:val="0"/>
      <w:ind w:left="708"/>
      <w:jc w:val="both"/>
      <w:outlineLvl w:val="7"/>
    </w:pPr>
    <w:rPr>
      <w:rFonts w:ascii="Courier" w:eastAsia="Times New Roman" w:hAnsi="Courier" w:cs="Courier"/>
      <w:i/>
      <w:iCs/>
      <w:sz w:val="20"/>
      <w:szCs w:val="20"/>
      <w:lang w:val="de-DE" w:eastAsia="de-DE"/>
    </w:rPr>
  </w:style>
  <w:style w:type="paragraph" w:styleId="berschrift9">
    <w:name w:val="heading 9"/>
    <w:basedOn w:val="Standard"/>
    <w:next w:val="Standardeinzug"/>
    <w:link w:val="berschrift9Zchn"/>
    <w:uiPriority w:val="99"/>
    <w:qFormat/>
    <w:rsid w:val="00324EF1"/>
    <w:pPr>
      <w:widowControl w:val="0"/>
      <w:autoSpaceDE w:val="0"/>
      <w:autoSpaceDN w:val="0"/>
      <w:adjustRightInd w:val="0"/>
      <w:ind w:left="708"/>
      <w:jc w:val="both"/>
      <w:outlineLvl w:val="8"/>
    </w:pPr>
    <w:rPr>
      <w:rFonts w:ascii="Courier" w:eastAsia="Times New Roman" w:hAnsi="Courier" w:cs="Courier"/>
      <w:i/>
      <w:i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24EF1"/>
    <w:pPr>
      <w:spacing w:line="240" w:lineRule="auto"/>
    </w:pPr>
    <w:rPr>
      <w:sz w:val="20"/>
      <w:szCs w:val="20"/>
    </w:rPr>
  </w:style>
  <w:style w:type="character" w:customStyle="1" w:styleId="FunotentextZchn">
    <w:name w:val="Fußnotentext Zchn"/>
    <w:basedOn w:val="Absatz-Standardschriftart"/>
    <w:link w:val="Funotentext"/>
    <w:uiPriority w:val="99"/>
    <w:semiHidden/>
    <w:rsid w:val="00324EF1"/>
    <w:rPr>
      <w:sz w:val="20"/>
      <w:szCs w:val="20"/>
    </w:rPr>
  </w:style>
  <w:style w:type="character" w:styleId="Funotenzeichen">
    <w:name w:val="footnote reference"/>
    <w:uiPriority w:val="99"/>
    <w:semiHidden/>
    <w:rsid w:val="00324EF1"/>
    <w:rPr>
      <w:rFonts w:cs="Times New Roman"/>
      <w:position w:val="6"/>
      <w:sz w:val="16"/>
      <w:szCs w:val="16"/>
    </w:rPr>
  </w:style>
  <w:style w:type="character" w:customStyle="1" w:styleId="berschrift1Zchn">
    <w:name w:val="Überschrift 1 Zchn"/>
    <w:basedOn w:val="Absatz-Standardschriftart"/>
    <w:link w:val="berschrift1"/>
    <w:uiPriority w:val="99"/>
    <w:rsid w:val="00324EF1"/>
    <w:rPr>
      <w:rFonts w:eastAsia="Times New Roman" w:cs="Arial"/>
      <w:b/>
      <w:bCs/>
      <w:sz w:val="32"/>
      <w:szCs w:val="32"/>
      <w:lang w:val="de-DE" w:eastAsia="de-DE"/>
    </w:rPr>
  </w:style>
  <w:style w:type="character" w:customStyle="1" w:styleId="berschrift2Zchn">
    <w:name w:val="Überschrift 2 Zchn"/>
    <w:basedOn w:val="Absatz-Standardschriftart"/>
    <w:link w:val="berschrift2"/>
    <w:uiPriority w:val="99"/>
    <w:rsid w:val="00324EF1"/>
    <w:rPr>
      <w:rFonts w:eastAsia="Times New Roman" w:cs="Arial"/>
      <w:b/>
      <w:bCs/>
      <w:sz w:val="28"/>
      <w:szCs w:val="28"/>
      <w:lang w:val="de-DE" w:eastAsia="de-DE"/>
    </w:rPr>
  </w:style>
  <w:style w:type="character" w:customStyle="1" w:styleId="berschrift3Zchn">
    <w:name w:val="Überschrift 3 Zchn"/>
    <w:basedOn w:val="Absatz-Standardschriftart"/>
    <w:link w:val="berschrift3"/>
    <w:uiPriority w:val="99"/>
    <w:rsid w:val="00324EF1"/>
    <w:rPr>
      <w:rFonts w:eastAsia="Times New Roman" w:cs="Arial"/>
      <w:b/>
      <w:bCs/>
      <w:sz w:val="26"/>
      <w:szCs w:val="26"/>
      <w:lang w:val="de-DE" w:eastAsia="de-DE"/>
    </w:rPr>
  </w:style>
  <w:style w:type="character" w:customStyle="1" w:styleId="berschrift4Zchn">
    <w:name w:val="Überschrift 4 Zchn"/>
    <w:basedOn w:val="Absatz-Standardschriftart"/>
    <w:link w:val="berschrift4"/>
    <w:uiPriority w:val="99"/>
    <w:rsid w:val="00324EF1"/>
    <w:rPr>
      <w:rFonts w:eastAsia="Times New Roman" w:cs="Arial"/>
      <w:b/>
      <w:bCs/>
      <w:sz w:val="24"/>
      <w:szCs w:val="24"/>
      <w:lang w:val="de-DE" w:eastAsia="de-DE"/>
    </w:rPr>
  </w:style>
  <w:style w:type="character" w:customStyle="1" w:styleId="berschrift5Zchn">
    <w:name w:val="Überschrift 5 Zchn"/>
    <w:basedOn w:val="Absatz-Standardschriftart"/>
    <w:link w:val="berschrift5"/>
    <w:uiPriority w:val="99"/>
    <w:rsid w:val="00324EF1"/>
    <w:rPr>
      <w:rFonts w:ascii="Courier" w:eastAsia="Times New Roman" w:hAnsi="Courier" w:cs="Courier"/>
      <w:b/>
      <w:bCs/>
      <w:sz w:val="20"/>
      <w:szCs w:val="20"/>
      <w:lang w:val="de-DE" w:eastAsia="de-DE"/>
    </w:rPr>
  </w:style>
  <w:style w:type="character" w:customStyle="1" w:styleId="berschrift6Zchn">
    <w:name w:val="Überschrift 6 Zchn"/>
    <w:basedOn w:val="Absatz-Standardschriftart"/>
    <w:link w:val="berschrift6"/>
    <w:uiPriority w:val="99"/>
    <w:rsid w:val="00324EF1"/>
    <w:rPr>
      <w:rFonts w:ascii="Courier" w:eastAsia="Times New Roman" w:hAnsi="Courier" w:cs="Courier"/>
      <w:sz w:val="20"/>
      <w:szCs w:val="20"/>
      <w:u w:val="single"/>
      <w:lang w:val="de-DE" w:eastAsia="de-DE"/>
    </w:rPr>
  </w:style>
  <w:style w:type="character" w:customStyle="1" w:styleId="berschrift7Zchn">
    <w:name w:val="Überschrift 7 Zchn"/>
    <w:basedOn w:val="Absatz-Standardschriftart"/>
    <w:link w:val="berschrift7"/>
    <w:uiPriority w:val="99"/>
    <w:rsid w:val="00324EF1"/>
    <w:rPr>
      <w:rFonts w:ascii="Courier" w:eastAsia="Times New Roman" w:hAnsi="Courier" w:cs="Courier"/>
      <w:i/>
      <w:iCs/>
      <w:sz w:val="20"/>
      <w:szCs w:val="20"/>
      <w:lang w:val="de-DE" w:eastAsia="de-DE"/>
    </w:rPr>
  </w:style>
  <w:style w:type="character" w:customStyle="1" w:styleId="berschrift8Zchn">
    <w:name w:val="Überschrift 8 Zchn"/>
    <w:basedOn w:val="Absatz-Standardschriftart"/>
    <w:link w:val="berschrift8"/>
    <w:uiPriority w:val="99"/>
    <w:rsid w:val="00324EF1"/>
    <w:rPr>
      <w:rFonts w:ascii="Courier" w:eastAsia="Times New Roman" w:hAnsi="Courier" w:cs="Courier"/>
      <w:i/>
      <w:iCs/>
      <w:sz w:val="20"/>
      <w:szCs w:val="20"/>
      <w:lang w:val="de-DE" w:eastAsia="de-DE"/>
    </w:rPr>
  </w:style>
  <w:style w:type="character" w:customStyle="1" w:styleId="berschrift9Zchn">
    <w:name w:val="Überschrift 9 Zchn"/>
    <w:basedOn w:val="Absatz-Standardschriftart"/>
    <w:link w:val="berschrift9"/>
    <w:uiPriority w:val="99"/>
    <w:rsid w:val="00324EF1"/>
    <w:rPr>
      <w:rFonts w:ascii="Courier" w:eastAsia="Times New Roman" w:hAnsi="Courier" w:cs="Courier"/>
      <w:i/>
      <w:iCs/>
      <w:sz w:val="20"/>
      <w:szCs w:val="20"/>
      <w:lang w:val="de-DE" w:eastAsia="de-DE"/>
    </w:rPr>
  </w:style>
  <w:style w:type="numbering" w:customStyle="1" w:styleId="KeineListe1">
    <w:name w:val="Keine Liste1"/>
    <w:next w:val="KeineListe"/>
    <w:uiPriority w:val="99"/>
    <w:semiHidden/>
    <w:unhideWhenUsed/>
    <w:rsid w:val="00324EF1"/>
  </w:style>
  <w:style w:type="paragraph" w:styleId="Fuzeile">
    <w:name w:val="footer"/>
    <w:basedOn w:val="Standard"/>
    <w:link w:val="FuzeileZchn"/>
    <w:uiPriority w:val="99"/>
    <w:rsid w:val="00324EF1"/>
    <w:pPr>
      <w:widowControl w:val="0"/>
      <w:tabs>
        <w:tab w:val="center" w:pos="4819"/>
        <w:tab w:val="right" w:pos="9071"/>
      </w:tabs>
      <w:autoSpaceDE w:val="0"/>
      <w:autoSpaceDN w:val="0"/>
      <w:adjustRightInd w:val="0"/>
      <w:jc w:val="both"/>
    </w:pPr>
    <w:rPr>
      <w:rFonts w:ascii="Courier New" w:eastAsia="Times New Roman" w:hAnsi="Courier New" w:cs="Courier New"/>
      <w:sz w:val="24"/>
      <w:szCs w:val="24"/>
      <w:lang w:val="de-DE" w:eastAsia="de-DE"/>
    </w:rPr>
  </w:style>
  <w:style w:type="character" w:customStyle="1" w:styleId="FuzeileZchn">
    <w:name w:val="Fußzeile Zchn"/>
    <w:basedOn w:val="Absatz-Standardschriftart"/>
    <w:link w:val="Fuzeile"/>
    <w:uiPriority w:val="99"/>
    <w:rsid w:val="00324EF1"/>
    <w:rPr>
      <w:rFonts w:ascii="Courier New" w:eastAsia="Times New Roman" w:hAnsi="Courier New" w:cs="Courier New"/>
      <w:sz w:val="24"/>
      <w:szCs w:val="24"/>
      <w:lang w:val="de-DE" w:eastAsia="de-DE"/>
    </w:rPr>
  </w:style>
  <w:style w:type="paragraph" w:styleId="Kopfzeile">
    <w:name w:val="header"/>
    <w:basedOn w:val="Standard"/>
    <w:link w:val="KopfzeileZchn"/>
    <w:uiPriority w:val="99"/>
    <w:rsid w:val="00324EF1"/>
    <w:pPr>
      <w:widowControl w:val="0"/>
      <w:tabs>
        <w:tab w:val="center" w:pos="4819"/>
        <w:tab w:val="right" w:pos="9071"/>
      </w:tabs>
      <w:autoSpaceDE w:val="0"/>
      <w:autoSpaceDN w:val="0"/>
      <w:adjustRightInd w:val="0"/>
      <w:jc w:val="both"/>
    </w:pPr>
    <w:rPr>
      <w:rFonts w:eastAsia="Times New Roman" w:cs="Arial"/>
      <w:sz w:val="24"/>
      <w:szCs w:val="24"/>
      <w:lang w:val="de-DE" w:eastAsia="de-DE"/>
    </w:rPr>
  </w:style>
  <w:style w:type="character" w:customStyle="1" w:styleId="KopfzeileZchn">
    <w:name w:val="Kopfzeile Zchn"/>
    <w:basedOn w:val="Absatz-Standardschriftart"/>
    <w:link w:val="Kopfzeile"/>
    <w:uiPriority w:val="99"/>
    <w:rsid w:val="00324EF1"/>
    <w:rPr>
      <w:rFonts w:eastAsia="Times New Roman" w:cs="Arial"/>
      <w:sz w:val="24"/>
      <w:szCs w:val="24"/>
      <w:lang w:val="de-DE" w:eastAsia="de-DE"/>
    </w:rPr>
  </w:style>
  <w:style w:type="paragraph" w:styleId="Standardeinzug">
    <w:name w:val="Normal Indent"/>
    <w:basedOn w:val="Standard"/>
    <w:uiPriority w:val="99"/>
    <w:rsid w:val="00324EF1"/>
    <w:pPr>
      <w:widowControl w:val="0"/>
      <w:autoSpaceDE w:val="0"/>
      <w:autoSpaceDN w:val="0"/>
      <w:adjustRightInd w:val="0"/>
      <w:ind w:left="708"/>
      <w:jc w:val="both"/>
    </w:pPr>
    <w:rPr>
      <w:rFonts w:eastAsia="Times New Roman" w:cs="Arial"/>
      <w:sz w:val="24"/>
      <w:szCs w:val="24"/>
      <w:lang w:val="de-DE" w:eastAsia="de-DE"/>
    </w:rPr>
  </w:style>
  <w:style w:type="paragraph" w:styleId="Endnotentext">
    <w:name w:val="endnote text"/>
    <w:basedOn w:val="Standard"/>
    <w:link w:val="EndnotentextZchn"/>
    <w:uiPriority w:val="99"/>
    <w:semiHidden/>
    <w:rsid w:val="00324EF1"/>
    <w:pPr>
      <w:widowControl w:val="0"/>
      <w:autoSpaceDE w:val="0"/>
      <w:autoSpaceDN w:val="0"/>
      <w:adjustRightInd w:val="0"/>
      <w:jc w:val="both"/>
    </w:pPr>
    <w:rPr>
      <w:rFonts w:eastAsia="Times New Roman" w:cs="Arial"/>
      <w:sz w:val="24"/>
      <w:szCs w:val="24"/>
      <w:lang w:val="de-DE" w:eastAsia="de-DE"/>
    </w:rPr>
  </w:style>
  <w:style w:type="character" w:customStyle="1" w:styleId="EndnotentextZchn">
    <w:name w:val="Endnotentext Zchn"/>
    <w:basedOn w:val="Absatz-Standardschriftart"/>
    <w:link w:val="Endnotentext"/>
    <w:uiPriority w:val="99"/>
    <w:semiHidden/>
    <w:rsid w:val="00324EF1"/>
    <w:rPr>
      <w:rFonts w:eastAsia="Times New Roman" w:cs="Arial"/>
      <w:sz w:val="24"/>
      <w:szCs w:val="24"/>
      <w:lang w:val="de-DE" w:eastAsia="de-DE"/>
    </w:rPr>
  </w:style>
  <w:style w:type="paragraph" w:styleId="Liste">
    <w:name w:val="List"/>
    <w:basedOn w:val="Standard"/>
    <w:uiPriority w:val="99"/>
    <w:rsid w:val="00324EF1"/>
    <w:pPr>
      <w:widowControl w:val="0"/>
      <w:autoSpaceDE w:val="0"/>
      <w:autoSpaceDN w:val="0"/>
      <w:adjustRightInd w:val="0"/>
      <w:jc w:val="both"/>
    </w:pPr>
    <w:rPr>
      <w:rFonts w:eastAsia="Times New Roman" w:cs="Arial"/>
      <w:sz w:val="20"/>
      <w:szCs w:val="20"/>
      <w:lang w:val="de-DE" w:eastAsia="de-DE"/>
    </w:rPr>
  </w:style>
  <w:style w:type="paragraph" w:customStyle="1" w:styleId="Feld">
    <w:name w:val="Feld"/>
    <w:basedOn w:val="Standard"/>
    <w:uiPriority w:val="99"/>
    <w:rsid w:val="00324EF1"/>
    <w:pPr>
      <w:keepNext/>
      <w:keepLines/>
      <w:widowControl w:val="0"/>
      <w:autoSpaceDE w:val="0"/>
      <w:autoSpaceDN w:val="0"/>
      <w:adjustRightInd w:val="0"/>
      <w:spacing w:after="120"/>
      <w:jc w:val="both"/>
    </w:pPr>
    <w:rPr>
      <w:rFonts w:eastAsia="Times New Roman" w:cs="Arial"/>
      <w:b/>
      <w:bCs/>
      <w:sz w:val="18"/>
      <w:szCs w:val="18"/>
      <w:lang w:val="de-DE" w:eastAsia="de-DE"/>
    </w:rPr>
  </w:style>
  <w:style w:type="paragraph" w:styleId="Verzeichnis1">
    <w:name w:val="toc 1"/>
    <w:basedOn w:val="Standard"/>
    <w:next w:val="Standard"/>
    <w:autoRedefine/>
    <w:uiPriority w:val="39"/>
    <w:rsid w:val="00324EF1"/>
    <w:pPr>
      <w:widowControl w:val="0"/>
      <w:tabs>
        <w:tab w:val="left" w:pos="567"/>
        <w:tab w:val="right" w:pos="9071"/>
      </w:tabs>
      <w:autoSpaceDE w:val="0"/>
      <w:autoSpaceDN w:val="0"/>
      <w:adjustRightInd w:val="0"/>
      <w:spacing w:line="480" w:lineRule="auto"/>
      <w:jc w:val="both"/>
    </w:pPr>
    <w:rPr>
      <w:rFonts w:eastAsia="Times New Roman" w:cs="Arial"/>
      <w:b/>
      <w:bCs/>
      <w:noProof/>
      <w:sz w:val="24"/>
      <w:szCs w:val="24"/>
      <w:lang w:val="de-DE" w:eastAsia="de-DE"/>
    </w:rPr>
  </w:style>
  <w:style w:type="paragraph" w:styleId="Verzeichnis2">
    <w:name w:val="toc 2"/>
    <w:basedOn w:val="Verzeichnis1"/>
    <w:next w:val="Standard"/>
    <w:autoRedefine/>
    <w:uiPriority w:val="99"/>
    <w:semiHidden/>
    <w:rsid w:val="00324EF1"/>
    <w:pPr>
      <w:ind w:left="567"/>
    </w:pPr>
    <w:rPr>
      <w:b w:val="0"/>
      <w:bCs w:val="0"/>
    </w:rPr>
  </w:style>
  <w:style w:type="character" w:styleId="Seitenzahl">
    <w:name w:val="page number"/>
    <w:uiPriority w:val="99"/>
    <w:rsid w:val="00324EF1"/>
    <w:rPr>
      <w:rFonts w:cs="Times New Roman"/>
    </w:rPr>
  </w:style>
  <w:style w:type="paragraph" w:styleId="Listenabsatz">
    <w:name w:val="List Paragraph"/>
    <w:basedOn w:val="Standard"/>
    <w:uiPriority w:val="34"/>
    <w:qFormat/>
    <w:rsid w:val="00324EF1"/>
    <w:pPr>
      <w:widowControl w:val="0"/>
      <w:autoSpaceDE w:val="0"/>
      <w:autoSpaceDN w:val="0"/>
      <w:adjustRightInd w:val="0"/>
      <w:ind w:left="708"/>
      <w:jc w:val="both"/>
    </w:pPr>
    <w:rPr>
      <w:rFonts w:eastAsia="Times New Roman" w:cs="Arial"/>
      <w:sz w:val="24"/>
      <w:szCs w:val="24"/>
      <w:lang w:val="de-DE" w:eastAsia="de-DE"/>
    </w:rPr>
  </w:style>
  <w:style w:type="table" w:styleId="Tabellenraster">
    <w:name w:val="Table Grid"/>
    <w:basedOn w:val="NormaleTabelle"/>
    <w:uiPriority w:val="59"/>
    <w:rsid w:val="00324EF1"/>
    <w:pPr>
      <w:spacing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324EF1"/>
    <w:pPr>
      <w:pageBreakBefore w:val="0"/>
      <w:widowControl/>
      <w:autoSpaceDE/>
      <w:autoSpaceDN/>
      <w:adjustRightInd/>
      <w:spacing w:before="240" w:after="0" w:line="259" w:lineRule="auto"/>
      <w:jc w:val="left"/>
      <w:outlineLvl w:val="9"/>
    </w:pPr>
    <w:rPr>
      <w:rFonts w:ascii="Cambria" w:hAnsi="Cambria" w:cs="Times New Roman"/>
      <w:b w:val="0"/>
      <w:bCs w:val="0"/>
      <w:color w:val="365F91"/>
      <w:lang w:val="de-AT" w:eastAsia="de-AT"/>
    </w:rPr>
  </w:style>
  <w:style w:type="character" w:styleId="Hyperlink">
    <w:name w:val="Hyperlink"/>
    <w:uiPriority w:val="99"/>
    <w:unhideWhenUsed/>
    <w:rsid w:val="00324EF1"/>
    <w:rPr>
      <w:color w:val="0000FF"/>
      <w:u w:val="single"/>
    </w:rPr>
  </w:style>
  <w:style w:type="paragraph" w:styleId="Sprechblasentext">
    <w:name w:val="Balloon Text"/>
    <w:basedOn w:val="Standard"/>
    <w:link w:val="SprechblasentextZchn"/>
    <w:uiPriority w:val="99"/>
    <w:semiHidden/>
    <w:unhideWhenUsed/>
    <w:rsid w:val="00324EF1"/>
    <w:pPr>
      <w:spacing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324EF1"/>
    <w:rPr>
      <w:rFonts w:ascii="Tahoma" w:eastAsia="Calibri" w:hAnsi="Tahoma" w:cs="Tahoma"/>
      <w:sz w:val="16"/>
      <w:szCs w:val="16"/>
    </w:rPr>
  </w:style>
  <w:style w:type="character" w:styleId="Kommentarzeichen">
    <w:name w:val="annotation reference"/>
    <w:uiPriority w:val="99"/>
    <w:semiHidden/>
    <w:unhideWhenUsed/>
    <w:rsid w:val="00324EF1"/>
    <w:rPr>
      <w:sz w:val="16"/>
      <w:szCs w:val="16"/>
    </w:rPr>
  </w:style>
  <w:style w:type="paragraph" w:styleId="Kommentartext">
    <w:name w:val="annotation text"/>
    <w:basedOn w:val="Standard"/>
    <w:link w:val="KommentartextZchn"/>
    <w:uiPriority w:val="99"/>
    <w:semiHidden/>
    <w:unhideWhenUsed/>
    <w:rsid w:val="00324EF1"/>
    <w:pPr>
      <w:spacing w:after="20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324EF1"/>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24EF1"/>
    <w:rPr>
      <w:b/>
      <w:bCs/>
    </w:rPr>
  </w:style>
  <w:style w:type="character" w:customStyle="1" w:styleId="KommentarthemaZchn">
    <w:name w:val="Kommentarthema Zchn"/>
    <w:basedOn w:val="KommentartextZchn"/>
    <w:link w:val="Kommentarthema"/>
    <w:uiPriority w:val="99"/>
    <w:semiHidden/>
    <w:rsid w:val="00324EF1"/>
    <w:rPr>
      <w:rFonts w:ascii="Calibri" w:eastAsia="Calibri" w:hAnsi="Calibri" w:cs="Times New Roman"/>
      <w:b/>
      <w:bCs/>
      <w:sz w:val="20"/>
      <w:szCs w:val="20"/>
    </w:rPr>
  </w:style>
  <w:style w:type="numbering" w:customStyle="1" w:styleId="Liste1">
    <w:name w:val="Liste1"/>
    <w:uiPriority w:val="99"/>
    <w:rsid w:val="00324EF1"/>
    <w:pPr>
      <w:numPr>
        <w:numId w:val="3"/>
      </w:numPr>
    </w:pPr>
  </w:style>
  <w:style w:type="paragraph" w:styleId="berarbeitung">
    <w:name w:val="Revision"/>
    <w:hidden/>
    <w:uiPriority w:val="99"/>
    <w:semiHidden/>
    <w:rsid w:val="00324EF1"/>
    <w:pPr>
      <w:spacing w:line="240" w:lineRule="auto"/>
    </w:pPr>
    <w:rPr>
      <w:rFonts w:eastAsia="Times New Roman" w:cs="Arial"/>
      <w:sz w:val="24"/>
      <w:szCs w:val="24"/>
      <w:lang w:val="de-DE" w:eastAsia="de-DE"/>
    </w:rPr>
  </w:style>
  <w:style w:type="character" w:styleId="NichtaufgelsteErwhnung">
    <w:name w:val="Unresolved Mention"/>
    <w:basedOn w:val="Absatz-Standardschriftart"/>
    <w:uiPriority w:val="99"/>
    <w:semiHidden/>
    <w:unhideWhenUsed/>
    <w:rsid w:val="00EF1D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0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husapotheke@aon.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otheke-zum-hl.rochus.stadtaustellung.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2F9C-8F99-433F-903C-CA077AB1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2542</Words>
  <Characters>16015</Characters>
  <Application>Microsoft Office Word</Application>
  <DocSecurity>4</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Dörfler, Markus</dc:creator>
  <cp:lastModifiedBy>bestell</cp:lastModifiedBy>
  <cp:revision>2</cp:revision>
  <cp:lastPrinted>2018-04-30T13:40:00Z</cp:lastPrinted>
  <dcterms:created xsi:type="dcterms:W3CDTF">2018-04-30T13:41:00Z</dcterms:created>
  <dcterms:modified xsi:type="dcterms:W3CDTF">2018-04-30T13:41:00Z</dcterms:modified>
</cp:coreProperties>
</file>